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A34E5">
      <w:pPr>
        <w:pStyle w:val="printredaction-line"/>
        <w:divId w:val="1663896587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 янв 2020</w:t>
      </w:r>
    </w:p>
    <w:p w:rsidR="00000000" w:rsidRDefault="00CA34E5">
      <w:pPr>
        <w:divId w:val="163513837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19.07.1997 № 109-ФЗ</w:t>
      </w:r>
    </w:p>
    <w:p w:rsidR="00000000" w:rsidRDefault="00CA34E5">
      <w:pPr>
        <w:pStyle w:val="2"/>
        <w:divId w:val="166389658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безопасном обращении с пестицидами и агрохимикатами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Настоящий Федеральный закон устанавливает правовые основы обеспечения безопасного обращения с пестицидами, в том числе с их действующими веществами, а также с агрохимикатами в целях охраны здоровья людей и окружающей среды</w:t>
      </w:r>
      <w:r>
        <w:rPr>
          <w:rFonts w:ascii="Georgia" w:hAnsi="Georgia"/>
        </w:rPr>
        <w:t>.</w:t>
      </w:r>
    </w:p>
    <w:p w:rsidR="00000000" w:rsidRDefault="00CA34E5">
      <w:pPr>
        <w:divId w:val="2143227842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CA34E5">
      <w:pPr>
        <w:divId w:val="20497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поняти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В настоящем Федеральном законе используются следующие основные понятия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пестициды - химические или биологические препараты, используемые для борьбы с вредителями и болезнями растений, сорными растениями, вредителями хранящейся сельскох</w:t>
      </w:r>
      <w:r>
        <w:rPr>
          <w:rFonts w:ascii="Georgia" w:hAnsi="Georgia"/>
        </w:rPr>
        <w:t>озяйственной продукции, бытовыми вредителями и внешними паразитами животных, а также для регулирования роста растений, предуборочного удаления листьев (дефолианты), предуборочного подсушивания растений (десиканты)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агрохимикаты - удобрения химического или</w:t>
      </w:r>
      <w:r>
        <w:rPr>
          <w:rFonts w:ascii="Georgia" w:hAnsi="Georgia"/>
        </w:rPr>
        <w:t xml:space="preserve"> биологического происхождения, химические мелиоранты, кормовые добавки, предназначенные для питания растений, регулирования плодородия почв и подкормки животных. Данное понятие не применяется в отношении торфа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действующее вещество пестицида - биологическ</w:t>
      </w:r>
      <w:r>
        <w:rPr>
          <w:rFonts w:ascii="Georgia" w:hAnsi="Georgia"/>
        </w:rPr>
        <w:t>и активная часть пестицида,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государственная регистрация пестицидов и агрохимикатов - регистрация пести</w:t>
      </w:r>
      <w:r>
        <w:rPr>
          <w:rFonts w:ascii="Georgia" w:hAnsi="Georgia"/>
        </w:rPr>
        <w:t>цидов и агрохимикатов, на основании которой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агрохимикатов, дает разрешения на производство, применение, реализацию, тра</w:t>
      </w:r>
      <w:r>
        <w:rPr>
          <w:rFonts w:ascii="Georgia" w:hAnsi="Georgia"/>
        </w:rPr>
        <w:t>нспортировку, хранение, уничтожение, рекламу, ввоз в Российскую Федерацию и вывоз из Российской Федерации пестицидов и агрохимикатов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регламент применения пестицидов и агрохимикатов - обязательные требования к условиям и порядку применения пестицидов и аг</w:t>
      </w:r>
      <w:r>
        <w:rPr>
          <w:rFonts w:ascii="Georgia" w:hAnsi="Georgia"/>
        </w:rPr>
        <w:t>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разработчик - гражданин или юридическое лицо, осуществляющие получение пестицидов или агрохимикатов, исследования их активности, токсикологических свойств и влияния на окружающую среду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изготовитель - гражданин или юридическое лицо, осуществ</w:t>
      </w:r>
      <w:r>
        <w:rPr>
          <w:rFonts w:ascii="Georgia" w:hAnsi="Georgia"/>
        </w:rPr>
        <w:t xml:space="preserve">ляющие производство </w:t>
      </w:r>
      <w:r>
        <w:rPr>
          <w:rFonts w:ascii="Georgia" w:hAnsi="Georgia"/>
        </w:rPr>
        <w:lastRenderedPageBreak/>
        <w:t>пестицидов и агрохимикатов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фитосанитарная обстановка - состояние земель, лесов и растительности, определяемое численностью вредителей растений, распространением болезней растений и наличием сорных растений</w:t>
      </w:r>
      <w:r>
        <w:rPr>
          <w:rFonts w:ascii="Georgia" w:hAnsi="Georgia"/>
        </w:rPr>
        <w:t>;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фитосанитарный мониторинг -</w:t>
      </w:r>
      <w:r>
        <w:rPr>
          <w:rFonts w:ascii="Georgia" w:hAnsi="Georgia"/>
        </w:rPr>
        <w:t xml:space="preserve"> прогноз и установление наиболее вероятного уровня распространения, численности, интенсивности развития и вредоносности организмов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неклинические лабораторные исследования пестицида - исследования пестицида, проводимые в лаборатории и в окружающей среде в</w:t>
      </w:r>
      <w:r>
        <w:rPr>
          <w:rFonts w:ascii="Georgia" w:hAnsi="Georgia"/>
        </w:rPr>
        <w:t xml:space="preserve"> целях получения данных о его свойствах и (или) оценки угрозы причинения вреда жизни, здоровью людей, вреда окружающей среде, в том числе в целях определения остаточного количества действующего вещества пестицида в окружающей среде и сельскохозяйственной п</w:t>
      </w:r>
      <w:r>
        <w:rPr>
          <w:rFonts w:ascii="Georgia" w:hAnsi="Georgia"/>
        </w:rPr>
        <w:t>родукции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исследования пестицида, проводимые в окружающей среде, - исследования пестицида, проводимые на территории Российской Федерации в форме эксперимента или ряда экспериментов, проводимых за пределами испытательной лаборатории (центра), в том числе н</w:t>
      </w:r>
      <w:r>
        <w:rPr>
          <w:rFonts w:ascii="Georgia" w:hAnsi="Georgia"/>
        </w:rPr>
        <w:t>а части земной поверхности, в водных объектах, сооружениях (в том числе теплицах), часто в сочетании с деятельностью, осуществляемой в лаборатории, либо исследования пестицида, проводимые последовательно, то есть сначала исследования проводятся в окружающе</w:t>
      </w:r>
      <w:r>
        <w:rPr>
          <w:rFonts w:ascii="Georgia" w:hAnsi="Georgia"/>
        </w:rPr>
        <w:t>й среде, а затем в лаборатории и наоборот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остаточное количество действующего вещества пестицида - количественный показатель содержания действующего вещества пестицида и (или) продуктов его распада (метаболитов) в окружающей среде и сельскохозяйственной п</w:t>
      </w:r>
      <w:r>
        <w:rPr>
          <w:rFonts w:ascii="Georgia" w:hAnsi="Georgia"/>
        </w:rPr>
        <w:t>родукции, на основании которого оценивается безопасность пестицида для здоровья людей, окружающей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российская испытательная лаборатория (центр), признанная соответствующей принципам надлежащей лабораторной практики, - российское юридическое лицо, пр</w:t>
      </w:r>
      <w:r>
        <w:rPr>
          <w:rFonts w:ascii="Georgia" w:hAnsi="Georgia"/>
        </w:rPr>
        <w:t>изнанное соответствующим принципам надлежащей лабораторной практики в соответствии с</w:t>
      </w:r>
      <w:r>
        <w:rPr>
          <w:rFonts w:ascii="Georgia" w:hAnsi="Georgia"/>
        </w:rPr>
        <w:t xml:space="preserve"> </w:t>
      </w:r>
      <w:hyperlink r:id="rId4" w:anchor="/document/99/901836556/XA00M6G2N3/" w:history="1">
        <w:r>
          <w:rPr>
            <w:rStyle w:val="a4"/>
            <w:rFonts w:ascii="Georgia" w:hAnsi="Georgia"/>
          </w:rPr>
          <w:t>Федеральным законом от 27 декабря 2002 года № 184-ФЗ "О техническом регулировании"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иностр</w:t>
      </w:r>
      <w:r>
        <w:rPr>
          <w:rFonts w:ascii="Georgia" w:hAnsi="Georgia"/>
        </w:rPr>
        <w:t xml:space="preserve">анная испытательная лаборатория (центр) - иностранное юридическое лицо,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</w:t>
      </w:r>
      <w:r>
        <w:rPr>
          <w:rFonts w:ascii="Georgia" w:hAnsi="Georgia"/>
        </w:rPr>
        <w:t>сотрудничества и развития</w:t>
      </w:r>
      <w:r>
        <w:rPr>
          <w:rFonts w:ascii="Georgia" w:hAnsi="Georgia"/>
        </w:rPr>
        <w:t>.</w:t>
      </w:r>
    </w:p>
    <w:p w:rsidR="00000000" w:rsidRDefault="00CA34E5">
      <w:pPr>
        <w:divId w:val="85565783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Правовое регулирование в области безопасного 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Правовое регулирование в области безопасного обращения с пестицидами и агрохимикатами осуществляется настоящим Федеральным законом, з</w:t>
      </w:r>
      <w:r>
        <w:rPr>
          <w:rFonts w:ascii="Georgia" w:hAnsi="Georgia"/>
        </w:rPr>
        <w:t>аконами и иными нормативными правовыми актами Российской Федерации, а также законами и иными нормативными правовыми актами субъектов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Законодательство Российской Федерации в области безопасного обращения с пестицидами и агрохимикатами</w:t>
      </w:r>
      <w:r>
        <w:rPr>
          <w:rFonts w:ascii="Georgia" w:hAnsi="Georgia"/>
        </w:rPr>
        <w:t xml:space="preserve"> регулирует отношения, возникающие при осуществлении государственного управления в области безопасного обращения с пестицидами и агрохимикатами, а также при разработке, производстве, реализации, хранении, транспортировке, применении, обезвреживании, утилиз</w:t>
      </w:r>
      <w:r>
        <w:rPr>
          <w:rFonts w:ascii="Georgia" w:hAnsi="Georgia"/>
        </w:rPr>
        <w:t>ации, уничтожении, захоронении, при ввозе в Российскую Федерацию и вывозе из Российской Федерации пестицидов и агрохимикатов</w:t>
      </w:r>
      <w:r>
        <w:rPr>
          <w:rFonts w:ascii="Georgia" w:hAnsi="Georgia"/>
        </w:rPr>
        <w:t>.</w:t>
      </w:r>
    </w:p>
    <w:p w:rsidR="00000000" w:rsidRDefault="00CA34E5">
      <w:pPr>
        <w:divId w:val="112920155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Оборотоспособность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Пестициды и агрохимикаты могут свободно отчуждаться или переходить от одно</w:t>
      </w:r>
      <w:r>
        <w:rPr>
          <w:rFonts w:ascii="Georgia" w:hAnsi="Georgia"/>
        </w:rPr>
        <w:t>го лица к другому иными способами в порядке, установленном законодательством Российской Федерации, если они не изъяты из оборота или не ограничены в обороте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 допускается оборот пестицидов и агрохимикатов, которые не внесены в Государственный каталог пе</w:t>
      </w:r>
      <w:r>
        <w:rPr>
          <w:rFonts w:ascii="Georgia" w:hAnsi="Georgia"/>
        </w:rPr>
        <w:t>стицидов и агрохимикатов, разрешенных к применению на территории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Оборот пестицидов ограниченного использования, которые имеют устанавливающуюся в результате регистрационных испытаний пестицидов и агрохимикатов повышенную вероятность </w:t>
      </w:r>
      <w:r>
        <w:rPr>
          <w:rFonts w:ascii="Georgia" w:hAnsi="Georgia"/>
        </w:rPr>
        <w:t>негативного воздействия на здоровье людей и окружающую среду, осуществляется на основании специального разрешения</w:t>
      </w:r>
      <w:r>
        <w:rPr>
          <w:rFonts w:ascii="Georgia" w:hAnsi="Georgia"/>
        </w:rPr>
        <w:t>.</w:t>
      </w:r>
    </w:p>
    <w:p w:rsidR="00000000" w:rsidRDefault="00CA34E5">
      <w:pPr>
        <w:divId w:val="52247454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II. </w:t>
      </w:r>
      <w:r>
        <w:rPr>
          <w:rStyle w:val="docchapter-name"/>
          <w:rFonts w:ascii="Georgia" w:eastAsia="Times New Roman" w:hAnsi="Georgia"/>
          <w:sz w:val="35"/>
          <w:szCs w:val="35"/>
        </w:rPr>
        <w:t>Полномочия органов государственной власти Российской Федерации, органов государственной власти субъектов российской федерации и орг</w:t>
      </w:r>
      <w:r>
        <w:rPr>
          <w:rStyle w:val="docchapter-name"/>
          <w:rFonts w:ascii="Georgia" w:eastAsia="Times New Roman" w:hAnsi="Georgia"/>
          <w:sz w:val="35"/>
          <w:szCs w:val="35"/>
        </w:rPr>
        <w:t>анов местного самоуправления в области безопасного обращения спестицидами и агрохимикатам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CA34E5">
      <w:pPr>
        <w:divId w:val="20665673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государственной власти Российской федерации в области безопасного 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К полномочиям органов государ</w:t>
      </w:r>
      <w:r>
        <w:rPr>
          <w:rFonts w:ascii="Georgia" w:hAnsi="Georgia"/>
        </w:rPr>
        <w:t>ственной власти Российской Федерации в области безопасного обращения с пестицидами и агрохимикатами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принятие федеральных законов и иных нормативных правовых актов в области безопасного обращения с пестицидами и агрохимикатами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проведение в Рос</w:t>
      </w:r>
      <w:r>
        <w:rPr>
          <w:rFonts w:ascii="Georgia" w:hAnsi="Georgia"/>
        </w:rPr>
        <w:t>сийской Федерации единой государственной политики в области безопасного обращения с пестицидами и агрохимикатами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государственного надзора за исполнением законодательства Российской Федерации в области безопасного обращения с пестицидами и а</w:t>
      </w:r>
      <w:r>
        <w:rPr>
          <w:rFonts w:ascii="Georgia" w:hAnsi="Georgia"/>
        </w:rPr>
        <w:t>грохимикатами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исключен с 15 января 2003 года</w:t>
      </w:r>
      <w:r>
        <w:rPr>
          <w:rStyle w:val="docexpired1"/>
          <w:rFonts w:ascii="Georgia" w:hAnsi="Georgia"/>
        </w:rPr>
        <w:t xml:space="preserve"> </w:t>
      </w:r>
      <w:hyperlink r:id="rId5" w:anchor="/document/99/901837748/XA00M9G2N4/" w:history="1">
        <w:r>
          <w:rPr>
            <w:rStyle w:val="a4"/>
            <w:rFonts w:ascii="Georgia" w:hAnsi="Georgia"/>
          </w:rPr>
          <w:t>Федеральным законом от 10 января 2003 года № 15-ФЗ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6" w:anchor="/document/99/901838469/ZA025GS3I4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организация регистрационных испытаний, экспертизы результатов регистрационных испытаний пестицидов и агрохимикатов, государственной регистрации пестицидов и агрохимикатов и определение федерального органа исполнительной</w:t>
      </w:r>
      <w:r>
        <w:rPr>
          <w:rFonts w:ascii="Georgia" w:hAnsi="Georgia"/>
        </w:rPr>
        <w:t xml:space="preserve"> власти в области испытания и регистрации пестицидов и агрохимикатов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Абзац утратил силу с 21 октября 2011 года -</w:t>
      </w:r>
      <w:r>
        <w:rPr>
          <w:rStyle w:val="docexpired1"/>
          <w:rFonts w:ascii="Georgia" w:hAnsi="Georgia"/>
        </w:rPr>
        <w:t xml:space="preserve"> </w:t>
      </w:r>
      <w:hyperlink r:id="rId7" w:anchor="/document/99/902290208/XA00M2O2MB/" w:history="1">
        <w:r>
          <w:rPr>
            <w:rStyle w:val="a4"/>
            <w:rFonts w:ascii="Georgia" w:hAnsi="Georgia"/>
          </w:rPr>
          <w:t>Федеральный закон от 19 июля 2011 года № 248-ФЗ</w:t>
        </w:r>
      </w:hyperlink>
      <w:r>
        <w:rPr>
          <w:rStyle w:val="docexpired1"/>
          <w:rFonts w:ascii="Georgia" w:hAnsi="Georgia"/>
        </w:rPr>
        <w:t xml:space="preserve"> - см.</w:t>
      </w:r>
      <w:r>
        <w:rPr>
          <w:rStyle w:val="docexpired1"/>
          <w:rFonts w:ascii="Georgia" w:hAnsi="Georgia"/>
        </w:rPr>
        <w:t xml:space="preserve"> </w:t>
      </w:r>
      <w:hyperlink r:id="rId8" w:anchor="/document/99/902306069/ZA01UU43BI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международного сотрудничества в области безопасного обращения с пестицидами и агрохимикатами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осуществление других полномочий,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CA34E5">
      <w:pPr>
        <w:divId w:val="195173812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4.1. </w:t>
      </w:r>
      <w:r>
        <w:rPr>
          <w:rStyle w:val="docarticle-name"/>
          <w:rFonts w:ascii="Helvetica" w:eastAsia="Times New Roman" w:hAnsi="Helvetica" w:cs="Helvetica"/>
          <w:b/>
          <w:bCs/>
        </w:rPr>
        <w:t>Передача осуществления полномочий федеральных органов исполнительной власти в области безопасного обращения с пестицидами и агрохимикатами органам исполнит</w:t>
      </w:r>
      <w:r>
        <w:rPr>
          <w:rStyle w:val="docarticle-name"/>
          <w:rFonts w:ascii="Helvetica" w:eastAsia="Times New Roman" w:hAnsi="Helvetica" w:cs="Helvetica"/>
          <w:b/>
          <w:bCs/>
        </w:rPr>
        <w:t>ельной власти субъектов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Полномочия федеральных органов исполнительной власти в области безопасного обращения с пестицидами и агрохимикатами, предусмотренные настоящим Федеральным законом, могут передаваться для осуществления органам ис</w:t>
      </w:r>
      <w:r>
        <w:rPr>
          <w:rFonts w:ascii="Georgia" w:hAnsi="Georgia"/>
        </w:rPr>
        <w:t>полнительной власти субъектов Российской Федерации постановлениями Правительства Российской Федерации в порядке, установленном</w:t>
      </w:r>
      <w:r>
        <w:rPr>
          <w:rFonts w:ascii="Georgia" w:hAnsi="Georgia"/>
        </w:rPr>
        <w:t xml:space="preserve"> </w:t>
      </w:r>
      <w:hyperlink r:id="rId9" w:anchor="/document/99/901744603/XA00M1S2LR/" w:history="1">
        <w:r>
          <w:rPr>
            <w:rStyle w:val="a4"/>
            <w:rFonts w:ascii="Georgia" w:hAnsi="Georgia"/>
          </w:rPr>
          <w:t>Федеральным законом от 6 октября 1999 года № 184-</w:t>
        </w:r>
        <w:r>
          <w:rPr>
            <w:rStyle w:val="a4"/>
            <w:rFonts w:ascii="Georgia" w:hAnsi="Georgia"/>
          </w:rPr>
          <w:t>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>
        <w:rPr>
          <w:rFonts w:ascii="Georgia" w:hAnsi="Georgia"/>
        </w:rPr>
        <w:t>.</w:t>
      </w:r>
    </w:p>
    <w:p w:rsidR="00000000" w:rsidRDefault="00CA34E5">
      <w:pPr>
        <w:divId w:val="20007664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Полномочия органов государственной власти субъектов Российской Федерации в области безопасного </w:t>
      </w:r>
      <w:r>
        <w:rPr>
          <w:rStyle w:val="docarticle-name"/>
          <w:rFonts w:ascii="Helvetica" w:eastAsia="Times New Roman" w:hAnsi="Helvetica" w:cs="Helvetica"/>
          <w:b/>
          <w:bCs/>
        </w:rPr>
        <w:t>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исполнение законодательства Российской Федерации в области безоп</w:t>
      </w:r>
      <w:r>
        <w:rPr>
          <w:rFonts w:ascii="Georgia" w:hAnsi="Georgia"/>
        </w:rPr>
        <w:t>асного обращения с пестицидами и агрохимикатами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другие полномочия, не отнесенные к полномочиям органов государственной власти Российской Федерации в области безопасного обращения с пестицидами и агрохимикатами</w:t>
      </w:r>
      <w:r>
        <w:rPr>
          <w:rFonts w:ascii="Georgia" w:hAnsi="Georgia"/>
        </w:rPr>
        <w:t>.</w:t>
      </w:r>
    </w:p>
    <w:p w:rsidR="00000000" w:rsidRDefault="00CA34E5">
      <w:pPr>
        <w:divId w:val="135046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Полномочия органов местного самоуправления в области безопасного обращения с пестиц</w:t>
      </w:r>
      <w:r>
        <w:rPr>
          <w:rStyle w:val="docarticle-name"/>
          <w:rFonts w:ascii="Helvetica" w:eastAsia="Times New Roman" w:hAnsi="Helvetica" w:cs="Helvetica"/>
          <w:b/>
          <w:bCs/>
        </w:rPr>
        <w:t>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CA34E5">
      <w:pPr>
        <w:divId w:val="814102089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III. </w:t>
      </w:r>
      <w:r>
        <w:rPr>
          <w:rStyle w:val="docchapter-name"/>
          <w:rFonts w:ascii="Georgia" w:eastAsia="Times New Roman" w:hAnsi="Georgia"/>
          <w:sz w:val="35"/>
          <w:szCs w:val="35"/>
        </w:rPr>
        <w:t>Госуд</w:t>
      </w:r>
      <w:r>
        <w:rPr>
          <w:rStyle w:val="docchapter-name"/>
          <w:rFonts w:ascii="Georgia" w:eastAsia="Times New Roman" w:hAnsi="Georgia"/>
          <w:sz w:val="35"/>
          <w:szCs w:val="35"/>
        </w:rPr>
        <w:t>арственное управление в области безопасного обращения с пестицидами и агрохимикатами, государственный надзор в области безопасного обращения с пестицидами и агрохимикатам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CA34E5">
      <w:pPr>
        <w:divId w:val="75139644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Государственное управление в области безопасного обращения с пестицидами и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Государственное управление в области безопасного обращения с пестицидами и агрохимикатами осуществляет Правительство Российской Федерации непосредственно или через специально уполномоченные им федеральные органы исполнительной власти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Спец</w:t>
      </w:r>
      <w:r>
        <w:rPr>
          <w:rFonts w:ascii="Georgia" w:hAnsi="Georgia"/>
        </w:rPr>
        <w:t>иально уполномоченные федеральные органы исполнительной власти в области безопасного обращения с пестицидами и агрохимикатами осуществляют свою деятельность в области безопасного обращения с пестицидами и агрохимикатами в соответствии с положениями, утверж</w:t>
      </w:r>
      <w:r>
        <w:rPr>
          <w:rFonts w:ascii="Georgia" w:hAnsi="Georgia"/>
        </w:rPr>
        <w:t>денными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CA34E5">
      <w:pPr>
        <w:divId w:val="96091659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Специально уполномоченный федеральный орган исполнительной власти, осуществляющийорганизацию регистрационных испытаний игосударственную регистрацию пестицидов иагрохимикато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Организацию регистрационных</w:t>
      </w:r>
      <w:r>
        <w:rPr>
          <w:rFonts w:ascii="Georgia" w:hAnsi="Georgia"/>
        </w:rPr>
        <w:t xml:space="preserve"> испытаний и государственную регистрацию пестицидов и агрохимикатов осуществляет специально уполномоченный федеральный орган исполнительной власти в соответствии с положением, утвержденным Правительством Российской Федерации</w:t>
      </w:r>
      <w:r>
        <w:rPr>
          <w:rFonts w:ascii="Georgia" w:hAnsi="Georgia"/>
        </w:rPr>
        <w:t>.</w:t>
      </w:r>
    </w:p>
    <w:p w:rsidR="00000000" w:rsidRDefault="00CA34E5">
      <w:pPr>
        <w:divId w:val="14781037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Регистрационные испы</w:t>
      </w:r>
      <w:r>
        <w:rPr>
          <w:rStyle w:val="docarticle-name"/>
          <w:rFonts w:ascii="Helvetica" w:eastAsia="Times New Roman" w:hAnsi="Helvetica" w:cs="Helvetica"/>
          <w:b/>
          <w:bCs/>
        </w:rPr>
        <w:t>тания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Регистрационные испытания пестицидов и агрохимикатов проводятся для разработки и обоснования регламентов применения пестицидов и агрохимикатов. Указанные регламенты обеспечивают эффективность применения пестицидов и агрохим</w:t>
      </w:r>
      <w:r>
        <w:rPr>
          <w:rFonts w:ascii="Georgia" w:hAnsi="Georgia"/>
        </w:rPr>
        <w:t>икатов и их безопасность для здоровья человека, окружающей среды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качестве результатов регистрационных испытаний пестицидов и агрохимикатов признаются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регистрационных испытаний пестицидов и агрохимикатов, полученные от юридических лиц, кото</w:t>
      </w:r>
      <w:r>
        <w:rPr>
          <w:rFonts w:ascii="Georgia" w:hAnsi="Georgia"/>
        </w:rPr>
        <w:t>рые имеют необходимое для этого научное и материально-техническое обеспечение, специалистов соответствующего профиля и квалификации и допущены федеральным органом исполнительной власти, осуществляющим функции по выработке государственной политики и нормати</w:t>
      </w:r>
      <w:r>
        <w:rPr>
          <w:rFonts w:ascii="Georgia" w:hAnsi="Georgia"/>
        </w:rPr>
        <w:t xml:space="preserve">вно-правовому регулированию в сфере агропромышленного комплекса, к проведению данных испытаний в порядке, установленном указанным федеральным органом исполнительной власти по согласованию с федеральным органом исполнительной власти, осуществляющим функции </w:t>
      </w:r>
      <w:r>
        <w:rPr>
          <w:rFonts w:ascii="Georgia" w:hAnsi="Georgia"/>
        </w:rPr>
        <w:t>по выработке государственной политики и нормативно-правовому регулированию в сфере охраны окружающей среды, и с федеральным органом исполнительной власти, осуществляющим функции по организации и осуществлению федерального государственного санитарно-эпидеми</w:t>
      </w:r>
      <w:r>
        <w:rPr>
          <w:rFonts w:ascii="Georgia" w:hAnsi="Georgia"/>
        </w:rPr>
        <w:t>ологического надзора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неклинических лабораторных исследований пестицида, полученные в российских испытательных лабораториях (центрах), признанных соответствующими принципам надлежащей лабораторной практики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результаты неклинических лабораторны</w:t>
      </w:r>
      <w:r>
        <w:rPr>
          <w:rFonts w:ascii="Georgia" w:hAnsi="Georgia"/>
        </w:rPr>
        <w:t>х исследований пестицида, полученные в иностранных испытательных лабораториях (центрах) и содержащие данные об остаточном количестве действующего вещества пестицида в сельскохозяйственной продукции</w:t>
      </w:r>
      <w:r>
        <w:rPr>
          <w:rFonts w:ascii="Georgia" w:hAnsi="Georgia"/>
        </w:rPr>
        <w:t>.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Регистрационные испытания пестицидов и агрохимикатов включают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определение эффективности применения пестицидов и агрохимикатов и разработку регламентов их применения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оценку опасности негативного воздействия пестицидов и агрохимикатов на здоровье </w:t>
      </w:r>
      <w:r>
        <w:rPr>
          <w:rFonts w:ascii="Georgia" w:hAnsi="Georgia"/>
        </w:rPr>
        <w:t>людей и разработку гигиенических нормативов, санитарных норм и правил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экологическую оценку регламентов применения пестицидов и агрохимикатов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экспертизу результатов регистрационных испытаний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Граждане или юридические лица, по</w:t>
      </w:r>
      <w:r>
        <w:rPr>
          <w:rFonts w:ascii="Georgia" w:hAnsi="Georgia"/>
        </w:rPr>
        <w:t>давшие заявки на государственную регистрацию пестицидов и (или) агрохимикатов, обязаны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предоставлять бесплатно образцы пестицидов и (или) агрохимикатов для проведения регистрационных испытаний пестицидов и агрохимикатов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оплачивать регистрационные испыт</w:t>
      </w:r>
      <w:r>
        <w:rPr>
          <w:rFonts w:ascii="Georgia" w:hAnsi="Georgia"/>
        </w:rPr>
        <w:t>ания заявленных пестицидов и (или) агрохимикатов</w:t>
      </w:r>
      <w:r>
        <w:rPr>
          <w:rFonts w:ascii="Georgia" w:hAnsi="Georgia"/>
        </w:rPr>
        <w:t>.</w:t>
      </w:r>
    </w:p>
    <w:p w:rsidR="00000000" w:rsidRDefault="00CA34E5">
      <w:pPr>
        <w:divId w:val="15189599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Экспертиза результатов регистрационных испытаний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Экспертиза результатов регистрационных испытаний пестицидов и агрохимикатов включает в себя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государственную экологиче</w:t>
      </w:r>
      <w:r>
        <w:rPr>
          <w:rFonts w:ascii="Georgia" w:hAnsi="Georgia"/>
        </w:rPr>
        <w:t>скую экспертизу пестицидов и агрохимикатов, осуществляемую специально уполномоченным федеральным органом исполнительной власти в области охраны окружающей среды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токсиколого-гигиеническую экспертизу, осуществляемую специально уполномоченным федеральным ор</w:t>
      </w:r>
      <w:r>
        <w:rPr>
          <w:rFonts w:ascii="Georgia" w:hAnsi="Georgia"/>
        </w:rPr>
        <w:t>ганом исполнительной власти в области государственного санитарно-эпидемиологического надзора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экспертизу регламентов применения пестицидов и агрохимикатов, организуемую специально уполномоченным федеральным органом исполнительной власти, осуществляющим ор</w:t>
      </w:r>
      <w:r>
        <w:rPr>
          <w:rFonts w:ascii="Georgia" w:hAnsi="Georgia"/>
        </w:rPr>
        <w:t>ганизацию регистрационных испытаний и государственную регистрацию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проведения экспертизы результатов регистрационных испытаний пестицидов и агрохимикатов определяется в соответствии с законодательством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.</w:t>
      </w:r>
    </w:p>
    <w:p w:rsidR="00000000" w:rsidRDefault="00CA34E5">
      <w:pPr>
        <w:divId w:val="17774049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Принципы экспертизы результатов регистрационных испытаний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Экспертиза результатов регистрационных испытаний пестицидов и агрохимикатов основывается на принципах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обязательности ее проведения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научной обоснованност</w:t>
      </w:r>
      <w:r>
        <w:rPr>
          <w:rFonts w:ascii="Georgia" w:hAnsi="Georgia"/>
        </w:rPr>
        <w:t>и ее выводов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независимости экспертов при осуществлении ими своих полномочий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платности ее проведения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Срок проведения экспертизы не должен превышать шесть месяцев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Граждане или юридические лица, подавшие заявки на государственную регистрацию пестицидо</w:t>
      </w:r>
      <w:r>
        <w:rPr>
          <w:rFonts w:ascii="Georgia" w:hAnsi="Georgia"/>
        </w:rPr>
        <w:t>в и (или) агрохимикатов, а также разработчики не вправе участвовать в экспертизе результатов регистрационных испытаний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Заключение экспертизы результатов регистрационных испытаний пестицидов и агрохимикатов может быть обжаловано</w:t>
      </w:r>
      <w:r>
        <w:rPr>
          <w:rFonts w:ascii="Georgia" w:hAnsi="Georgia"/>
        </w:rPr>
        <w:t xml:space="preserve"> в судебном порядке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и организацию проведения экспертизы результатов регистрационных испытаний пестицидов и агрохимикатов определяет специально уполномоченный федеральный орган исполнительной власти, осуществляющий организацию регистрационных испы</w:t>
      </w:r>
      <w:r>
        <w:rPr>
          <w:rFonts w:ascii="Georgia" w:hAnsi="Georgia"/>
        </w:rPr>
        <w:t>таний и государственную регистрацию пестицидов и агрохимикатов,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</w:t>
      </w:r>
      <w:r>
        <w:rPr>
          <w:rFonts w:ascii="Georgia" w:hAnsi="Georgia"/>
        </w:rPr>
        <w:t>.</w:t>
      </w:r>
    </w:p>
    <w:p w:rsidR="00000000" w:rsidRDefault="00CA34E5">
      <w:pPr>
        <w:divId w:val="70314166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Государственная регистрация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Государственная регистрация пестицидов и агрохимикатов проводится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</w:t>
      </w:r>
      <w:r>
        <w:rPr>
          <w:rFonts w:ascii="Georgia" w:hAnsi="Georgia"/>
        </w:rPr>
        <w:t xml:space="preserve"> и агрохимикатов, на основе заключений экспертизы результатов регистрационных испытаний пестицидов и агрохимикатов на срок два года в случае необходимости проведения дополнительных исследований по оценке опасности негативного воздействия пестицидов и агрох</w:t>
      </w:r>
      <w:r>
        <w:rPr>
          <w:rFonts w:ascii="Georgia" w:hAnsi="Georgia"/>
        </w:rPr>
        <w:t>имикатов на здоровье людей и окружающую среду. В остальных случаях государственная регистрация пестицидов и агрохимикатов осуществляется на срок десять лет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государственной регистрации пестицидов и агрохимикатов устанавливается специально уполномо</w:t>
      </w:r>
      <w:r>
        <w:rPr>
          <w:rFonts w:ascii="Georgia" w:hAnsi="Georgia"/>
        </w:rPr>
        <w:t>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Гражданину или юридическому лицу по решению специально уполномоченного федерального органа ис</w:t>
      </w:r>
      <w:r>
        <w:rPr>
          <w:rFonts w:ascii="Georgia" w:hAnsi="Georgia"/>
        </w:rPr>
        <w:t>полнительной власти, осуществляющего организацию регистрационных испытаний и государственную регистрацию пестицидов и агрохимикатов, выдается регистрационное свидетельство о государственной регистрации пестицида и (или) агрохимиката. Форма данного регистра</w:t>
      </w:r>
      <w:r>
        <w:rPr>
          <w:rFonts w:ascii="Georgia" w:hAnsi="Georgia"/>
        </w:rPr>
        <w:t>ционного свидетельства устанавливается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Пестицид или агрохимикат вносится в </w:t>
      </w:r>
      <w:r>
        <w:rPr>
          <w:rFonts w:ascii="Georgia" w:hAnsi="Georgia"/>
        </w:rPr>
        <w:t>Государственный каталог пестицидов и агрохимикатов, разрешенных к применению на территории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Государственный каталог пестицидов и агрохимикатов, разрешенных к применению на территории Российской Федерации, ведет специально уполномоченн</w:t>
      </w:r>
      <w:r>
        <w:rPr>
          <w:rFonts w:ascii="Georgia" w:hAnsi="Georgia"/>
        </w:rPr>
        <w:t>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</w:t>
      </w:r>
      <w:r>
        <w:rPr>
          <w:rFonts w:ascii="Georgia" w:hAnsi="Georgia"/>
        </w:rPr>
        <w:t>.</w:t>
      </w:r>
    </w:p>
    <w:p w:rsidR="00000000" w:rsidRDefault="00CA34E5">
      <w:pPr>
        <w:divId w:val="269944956"/>
        <w:rPr>
          <w:rFonts w:ascii="Georgia" w:eastAsia="Times New Roman" w:hAnsi="Georgia"/>
          <w:color w:val="CCCCCC"/>
        </w:rPr>
      </w:pPr>
      <w:r>
        <w:rPr>
          <w:rStyle w:val="docarticle-number"/>
          <w:rFonts w:ascii="Georgia" w:eastAsia="Times New Roman" w:hAnsi="Georgia"/>
          <w:color w:val="CCCCCC"/>
        </w:rPr>
        <w:t xml:space="preserve">Статья 13. </w:t>
      </w:r>
      <w:r>
        <w:rPr>
          <w:rStyle w:val="docarticle-name"/>
          <w:rFonts w:ascii="Georgia" w:eastAsia="Times New Roman" w:hAnsi="Georgia"/>
          <w:color w:val="CCCCCC"/>
        </w:rPr>
        <w:t>Лицензирование деятельности в области безопасного обращения с пестицидами и агрохимикатам</w:t>
      </w:r>
      <w:r>
        <w:rPr>
          <w:rStyle w:val="docarticle-name"/>
          <w:rFonts w:ascii="Georgia" w:eastAsia="Times New Roman" w:hAnsi="Georgia"/>
          <w:color w:val="CCCCCC"/>
        </w:rPr>
        <w:t>и</w:t>
      </w:r>
    </w:p>
    <w:p w:rsidR="00000000" w:rsidRDefault="00CA34E5">
      <w:pPr>
        <w:pStyle w:val="centertext"/>
        <w:divId w:val="1681157454"/>
        <w:rPr>
          <w:rFonts w:ascii="Georgia" w:hAnsi="Georgia"/>
        </w:rPr>
      </w:pPr>
      <w:r>
        <w:rPr>
          <w:rFonts w:ascii="Georgia" w:hAnsi="Georgia"/>
        </w:rPr>
        <w:t xml:space="preserve">Статья исключена с 15 января 2003 года </w:t>
      </w:r>
      <w:r>
        <w:rPr>
          <w:rFonts w:ascii="Georgia" w:hAnsi="Georgia"/>
        </w:rPr>
        <w:br/>
      </w:r>
      <w:hyperlink r:id="rId10" w:anchor="/document/99/901837748/XA00M9G2N4/" w:history="1">
        <w:r>
          <w:rPr>
            <w:rStyle w:val="a4"/>
            <w:rFonts w:ascii="Georgia" w:hAnsi="Georgia"/>
          </w:rPr>
          <w:t>Федеральным законом от 10 января 2003 года № 15-ФЗ</w:t>
        </w:r>
      </w:hyperlink>
      <w:r>
        <w:rPr>
          <w:rFonts w:ascii="Georgia" w:hAnsi="Georgia"/>
        </w:rPr>
        <w:t>. -</w:t>
      </w:r>
      <w:r>
        <w:rPr>
          <w:rFonts w:ascii="Georgia" w:hAnsi="Georgia"/>
        </w:rPr>
        <w:t xml:space="preserve"> </w:t>
      </w:r>
    </w:p>
    <w:p w:rsidR="00000000" w:rsidRDefault="00CA34E5">
      <w:pPr>
        <w:pStyle w:val="centertext"/>
        <w:divId w:val="1681157454"/>
        <w:rPr>
          <w:rFonts w:ascii="Georgia" w:hAnsi="Georgia"/>
        </w:rPr>
      </w:pPr>
      <w:r>
        <w:rPr>
          <w:rFonts w:ascii="Georgia" w:hAnsi="Georgia"/>
        </w:rPr>
        <w:t>См.</w:t>
      </w:r>
      <w:r>
        <w:rPr>
          <w:rFonts w:ascii="Georgia" w:hAnsi="Georgia"/>
        </w:rPr>
        <w:t xml:space="preserve"> </w:t>
      </w:r>
      <w:hyperlink r:id="rId11" w:anchor="/document/99/901838469/ZA022LU3HE/" w:history="1">
        <w:r>
          <w:rPr>
            <w:rStyle w:val="a4"/>
            <w:rFonts w:ascii="Georgia" w:hAnsi="Georgia"/>
          </w:rPr>
          <w:t>предыдущую редакцию</w:t>
        </w:r>
      </w:hyperlink>
    </w:p>
    <w:p w:rsidR="00000000" w:rsidRDefault="00CA34E5">
      <w:pPr>
        <w:divId w:val="2976168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Обязательные требования к пестицидам и агрохимиката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Обязательные требования к пестицидам и агрохимикатам устанавливаются в соответствии с законодательством Российской Федерации о техническом регулировании</w:t>
      </w:r>
      <w:r>
        <w:rPr>
          <w:rFonts w:ascii="Georgia" w:hAnsi="Georgia"/>
        </w:rPr>
        <w:t>.</w:t>
      </w:r>
    </w:p>
    <w:p w:rsidR="00000000" w:rsidRDefault="00CA34E5">
      <w:pPr>
        <w:divId w:val="129637181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>Гос</w:t>
      </w:r>
      <w:r>
        <w:rPr>
          <w:rStyle w:val="docarticle-name"/>
          <w:rFonts w:ascii="Helvetica" w:eastAsia="Times New Roman" w:hAnsi="Helvetica" w:cs="Helvetica"/>
          <w:b/>
          <w:bCs/>
        </w:rPr>
        <w:t>ударственный надзор в области безопасного 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Государственный надзор в области безопасного обращения с пестицидами и агрохимикатами осуществляется уполномоченными федеральными органами исполнительной власти при осуществ</w:t>
      </w:r>
      <w:r>
        <w:rPr>
          <w:rFonts w:ascii="Georgia" w:hAnsi="Georgia"/>
        </w:rPr>
        <w:t>лении ими федерального государственного санитарно-эпидемиологического надзора, федерального государственного экологического надзора, федерального государственного ветеринарного надзора согласно их компетенции в соответствии с законодательством Российской Ф</w:t>
      </w:r>
      <w:r>
        <w:rPr>
          <w:rFonts w:ascii="Georgia" w:hAnsi="Georgia"/>
        </w:rPr>
        <w:t>едерации</w:t>
      </w:r>
      <w:r>
        <w:rPr>
          <w:rFonts w:ascii="Georgia" w:hAnsi="Georgia"/>
        </w:rPr>
        <w:t>.</w:t>
      </w:r>
    </w:p>
    <w:p w:rsidR="00000000" w:rsidRDefault="00CA34E5">
      <w:pPr>
        <w:divId w:val="161586308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IV. </w:t>
      </w:r>
      <w:r>
        <w:rPr>
          <w:rStyle w:val="docchapter-name"/>
          <w:rFonts w:ascii="Georgia" w:eastAsia="Times New Roman" w:hAnsi="Georgia"/>
          <w:sz w:val="35"/>
          <w:szCs w:val="35"/>
        </w:rPr>
        <w:t>Общие требования к безопасному обращению с пестицидами и агрохимикатам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CA34E5">
      <w:pPr>
        <w:divId w:val="126727081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16. </w:t>
      </w:r>
      <w:r>
        <w:rPr>
          <w:rStyle w:val="docarticle-name"/>
          <w:rFonts w:ascii="Helvetica" w:eastAsia="Times New Roman" w:hAnsi="Helvetica" w:cs="Helvetica"/>
          <w:b/>
          <w:bCs/>
        </w:rPr>
        <w:t>Разработка новых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При разработке новых пестицидов и агрохимикатов должны применяться условия труда, способы охраны здоровья люд</w:t>
      </w:r>
      <w:r>
        <w:rPr>
          <w:rFonts w:ascii="Georgia" w:hAnsi="Georgia"/>
        </w:rPr>
        <w:t>ей, окружающей среды и методы надзора в этой области,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Разработчик обязан провести исследования полученны</w:t>
      </w:r>
      <w:r>
        <w:rPr>
          <w:rFonts w:ascii="Georgia" w:hAnsi="Georgia"/>
        </w:rPr>
        <w:t>х пестицидов или агрохимикатов по выявлению их токсикологических свойств, влияния на окружающую среду для обеспечения мер по безопасному обращению с ними</w:t>
      </w:r>
      <w:r>
        <w:rPr>
          <w:rFonts w:ascii="Georgia" w:hAnsi="Georgia"/>
        </w:rPr>
        <w:t>.</w:t>
      </w:r>
    </w:p>
    <w:p w:rsidR="00000000" w:rsidRDefault="00CA34E5">
      <w:pPr>
        <w:divId w:val="64385196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17. </w:t>
      </w:r>
      <w:r>
        <w:rPr>
          <w:rStyle w:val="docarticle-name"/>
          <w:rFonts w:ascii="Helvetica" w:eastAsia="Times New Roman" w:hAnsi="Helvetica" w:cs="Helvetica"/>
          <w:b/>
          <w:bCs/>
        </w:rPr>
        <w:t>Информация о безопасном обращении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В целях обеспечения потре</w:t>
      </w:r>
      <w:r>
        <w:rPr>
          <w:rFonts w:ascii="Georgia" w:hAnsi="Georgia"/>
        </w:rPr>
        <w:t>бителей информацией о безопасном обращении с пестицидами и агрохимикатами граждане или юридические лица, подавшие заявки на государственную регистрацию пестицидов и (или) агрохимикатов, обеспечивают при государственной регистрации представление рекомендаци</w:t>
      </w:r>
      <w:r>
        <w:rPr>
          <w:rFonts w:ascii="Georgia" w:hAnsi="Georgia"/>
        </w:rPr>
        <w:t>й о транспортировке, применении и хранении пестицидов и агрохимикатов и тарной этикетки с предупредительной маркировкой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 к форме и порядку утверждения рекомендаций о транспортировке, применении и хранении пестицидов и агрохимикатов и к тарной э</w:t>
      </w:r>
      <w:r>
        <w:rPr>
          <w:rFonts w:ascii="Georgia" w:hAnsi="Georgia"/>
        </w:rPr>
        <w:t>тикетке устанавливает специально уполномоченный федеральный орган исполнительной власти, осуществляющий организацию регистрационных испытаний и государственную регистрацию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реализации пестицидов и агрохимикатов продавец (пос</w:t>
      </w:r>
      <w:r>
        <w:rPr>
          <w:rFonts w:ascii="Georgia" w:hAnsi="Georgia"/>
        </w:rPr>
        <w:t>тавщик) обязан обеспечить каждую единицу емкости с пестицидом или агрохимикатом рекомендациями о применении, транспортировке и хранении пестицидов и агрохимикатов и тарной этикеткой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>Часть утратила силу с 29 октября 2006 года -</w:t>
      </w:r>
      <w:r>
        <w:rPr>
          <w:rStyle w:val="docexpired1"/>
          <w:rFonts w:ascii="Georgia" w:hAnsi="Georgia"/>
        </w:rPr>
        <w:t xml:space="preserve"> </w:t>
      </w:r>
      <w:hyperlink r:id="rId12" w:anchor="/document/99/902009359/XA00M262MM/" w:history="1">
        <w:r>
          <w:rPr>
            <w:rStyle w:val="a4"/>
            <w:rFonts w:ascii="Georgia" w:hAnsi="Georgia"/>
          </w:rPr>
          <w:t>Федеральный закон от 16 октября 2006 года № 160-ФЗ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3" w:anchor="/document/99/902010704/ZA027JC3CK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Style w:val="docexpired1"/>
          <w:rFonts w:ascii="Georgia" w:hAnsi="Georgia"/>
        </w:rPr>
        <w:t xml:space="preserve">Часть утратила силу с 29 октября 2006 года </w:t>
      </w:r>
      <w:r>
        <w:rPr>
          <w:rStyle w:val="docexpired1"/>
          <w:rFonts w:ascii="Georgia" w:hAnsi="Georgia"/>
        </w:rPr>
        <w:t>-</w:t>
      </w:r>
      <w:r>
        <w:rPr>
          <w:rStyle w:val="docexpired1"/>
          <w:rFonts w:ascii="Georgia" w:hAnsi="Georgia"/>
        </w:rPr>
        <w:t xml:space="preserve"> </w:t>
      </w:r>
      <w:hyperlink r:id="rId14" w:anchor="/document/99/902009359/XA00M262MM/" w:history="1">
        <w:r>
          <w:rPr>
            <w:rStyle w:val="a4"/>
            <w:rFonts w:ascii="Georgia" w:hAnsi="Georgia"/>
          </w:rPr>
          <w:t>Федеральный закон от 16 октября 2006 года № 160-ФЗ</w:t>
        </w:r>
      </w:hyperlink>
      <w:r>
        <w:rPr>
          <w:rStyle w:val="docexpired1"/>
          <w:rFonts w:ascii="Georgia" w:hAnsi="Georgia"/>
        </w:rPr>
        <w:t>. - См.</w:t>
      </w:r>
      <w:r>
        <w:rPr>
          <w:rStyle w:val="docexpired1"/>
          <w:rFonts w:ascii="Georgia" w:hAnsi="Georgia"/>
        </w:rPr>
        <w:t xml:space="preserve"> </w:t>
      </w:r>
      <w:hyperlink r:id="rId15" w:anchor="/document/99/902010704/ZA023843FA/" w:history="1">
        <w:r>
          <w:rPr>
            <w:rStyle w:val="a4"/>
            <w:rFonts w:ascii="Georgia" w:hAnsi="Georgia"/>
          </w:rPr>
          <w:t>предыдущую редакцию</w:t>
        </w:r>
      </w:hyperlink>
      <w:r>
        <w:rPr>
          <w:rStyle w:val="docexpired1"/>
          <w:rFonts w:ascii="Georgia" w:hAnsi="Georgia"/>
        </w:rPr>
        <w:t>.</w:t>
      </w:r>
    </w:p>
    <w:p w:rsidR="00000000" w:rsidRDefault="00CA34E5">
      <w:pPr>
        <w:divId w:val="13564663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18. </w:t>
      </w:r>
      <w:r>
        <w:rPr>
          <w:rStyle w:val="docarticle-name"/>
          <w:rFonts w:ascii="Helvetica" w:eastAsia="Times New Roman" w:hAnsi="Helvetica" w:cs="Helvetica"/>
          <w:b/>
          <w:bCs/>
        </w:rPr>
        <w:t>Производство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Изготовитель обязан</w:t>
      </w:r>
      <w:r>
        <w:rPr>
          <w:rFonts w:ascii="Georgia" w:hAnsi="Georgia"/>
        </w:rPr>
        <w:t>: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производство пестицидов и агрохимикатов в соответствии с нормативной документацией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выпуск пестицидов и агрохимикатов в расфасовке, удобной для потребителей, в том чис</w:t>
      </w:r>
      <w:r>
        <w:rPr>
          <w:rFonts w:ascii="Georgia" w:hAnsi="Georgia"/>
        </w:rPr>
        <w:t>ле для розничной торговли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обеспечивать выпуск аналитических стандартов (тестов) в целях контроля микроколичеств пестицидов и агрохимикатов в сельскохозяйственной продукции, лекарственном сырье и продуктах питания, окружающей среде</w:t>
      </w:r>
      <w:r>
        <w:rPr>
          <w:rFonts w:ascii="Georgia" w:hAnsi="Georgia"/>
        </w:rPr>
        <w:t>;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прекращать реализацию</w:t>
      </w:r>
      <w:r>
        <w:rPr>
          <w:rFonts w:ascii="Georgia" w:hAnsi="Georgia"/>
        </w:rPr>
        <w:t xml:space="preserve"> пестицидов и агрохимикатов и осуществлять их утилизацию в случаях, если безопасное применение данных пестицидов и агрохимикатов становится невозможным при выполнении рекомендаций о применении, транспортировке и хранении пестицидов и агрохимикатов или при </w:t>
      </w:r>
      <w:r>
        <w:rPr>
          <w:rFonts w:ascii="Georgia" w:hAnsi="Georgia"/>
        </w:rPr>
        <w:t>соблюдении ограничений по применению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Запрещается производство пестицидов и агрохимикатов, не прошедших государственную регистрацию</w:t>
      </w:r>
      <w:r>
        <w:rPr>
          <w:rFonts w:ascii="Georgia" w:hAnsi="Georgia"/>
        </w:rPr>
        <w:t>.</w:t>
      </w:r>
    </w:p>
    <w:p w:rsidR="00000000" w:rsidRDefault="00CA34E5">
      <w:pPr>
        <w:divId w:val="18019978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19. </w:t>
      </w:r>
      <w:r>
        <w:rPr>
          <w:rStyle w:val="docarticle-name"/>
          <w:rFonts w:ascii="Helvetica" w:eastAsia="Times New Roman" w:hAnsi="Helvetica" w:cs="Helvetica"/>
          <w:b/>
          <w:bCs/>
        </w:rPr>
        <w:t>Хранение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 xml:space="preserve">Хранение пестицидов и агрохимикатов разрешается </w:t>
      </w:r>
      <w:r>
        <w:rPr>
          <w:rFonts w:ascii="Georgia" w:hAnsi="Georgia"/>
        </w:rPr>
        <w:t>в специализированных хранилищах, предназначенных только для их хранения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Запрещается бестарное хранение пестицидов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хранении пестицидов и агрохимикатов необходимо соблюдать требования, исключающие причинение вреда здоровью людей и окружающей среде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Требования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</w:t>
      </w:r>
      <w:r>
        <w:rPr>
          <w:rFonts w:ascii="Georgia" w:hAnsi="Georgia"/>
        </w:rPr>
        <w:t>.</w:t>
      </w:r>
    </w:p>
    <w:p w:rsidR="00000000" w:rsidRDefault="00CA34E5">
      <w:pPr>
        <w:divId w:val="17584011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20. </w:t>
      </w:r>
      <w:r>
        <w:rPr>
          <w:rStyle w:val="docarticle-name"/>
          <w:rFonts w:ascii="Helvetica" w:eastAsia="Times New Roman" w:hAnsi="Helvetica" w:cs="Helvetica"/>
          <w:b/>
          <w:bCs/>
        </w:rPr>
        <w:t>Транспортировка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 xml:space="preserve">Транспортировка пестицидов и </w:t>
      </w:r>
      <w:r>
        <w:rPr>
          <w:rFonts w:ascii="Georgia" w:hAnsi="Georgia"/>
        </w:rPr>
        <w:t>агрохимикатов допускается только в специально оборудованных транспортных средствах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 транспортировке пестицидов и агрохимикатов необходимо соблюдать требования, которые установлены законодательством Российской Федерации и издаваемыми специально уполном</w:t>
      </w:r>
      <w:r>
        <w:rPr>
          <w:rFonts w:ascii="Georgia" w:hAnsi="Georgia"/>
        </w:rPr>
        <w:t>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</w:t>
      </w:r>
      <w:r>
        <w:rPr>
          <w:rFonts w:ascii="Georgia" w:hAnsi="Georgia"/>
        </w:rPr>
        <w:t>.</w:t>
      </w:r>
    </w:p>
    <w:p w:rsidR="00000000" w:rsidRDefault="00CA34E5">
      <w:pPr>
        <w:divId w:val="179452090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21. </w:t>
      </w:r>
      <w:r>
        <w:rPr>
          <w:rStyle w:val="docarticle-name"/>
          <w:rFonts w:ascii="Helvetica" w:eastAsia="Times New Roman" w:hAnsi="Helvetica" w:cs="Helvetica"/>
          <w:b/>
          <w:bCs/>
        </w:rPr>
        <w:t>Ввоз в Российскую Федерацию и вы</w:t>
      </w:r>
      <w:r>
        <w:rPr>
          <w:rStyle w:val="docarticle-name"/>
          <w:rFonts w:ascii="Helvetica" w:eastAsia="Times New Roman" w:hAnsi="Helvetica" w:cs="Helvetica"/>
          <w:b/>
          <w:bCs/>
        </w:rPr>
        <w:t>воз из Российской Федерации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Ввоз в Российскую Федерацию и вывоз из Российской Федерации пестицидов и агрохимикатов осуществляются в порядке, установленном федеральными законами и иными нормативными правовыми актами Российской Фед</w:t>
      </w:r>
      <w:r>
        <w:rPr>
          <w:rFonts w:ascii="Georgia" w:hAnsi="Georgia"/>
        </w:rPr>
        <w:t>ерации, при наличии регистрационного свидетельства о государственной регистрации пестицида и (или) агрохимиката, выдаваемого специально уполномоченным федеральным органом исполнительной власти, осуществляющим организацию регистрационных испытаний и государ</w:t>
      </w:r>
      <w:r>
        <w:rPr>
          <w:rFonts w:ascii="Georgia" w:hAnsi="Georgia"/>
        </w:rPr>
        <w:t>ственную регистрацию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 договорах о купле-продаже и транспортировке пестицидов и агрохимикатов должно быть предусмотрено условие о наличии регистрационного свидетельства о государственной регистрации пестицида и (или) агрохимика</w:t>
      </w:r>
      <w:r>
        <w:rPr>
          <w:rFonts w:ascii="Georgia" w:hAnsi="Georgia"/>
        </w:rPr>
        <w:t>та, выданного специально уполномоченным федеральным органом исполнительной власти, осуществляющим организацию регистрационных испытаний и государственную регистрацию пестицидов и агрохимикатов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Порядок ввоза в Российскую Федерацию и вывоза из Российской Ф</w:t>
      </w:r>
      <w:r>
        <w:rPr>
          <w:rFonts w:ascii="Georgia" w:hAnsi="Georgia"/>
        </w:rPr>
        <w:t>едерации пестицидов и агрохимикатов устанавливается федеральным органом исполнительной власти, уполномоченным в области таможенного дела, и специально уполномоченным федеральным органом исполнительной власти, осуществляющим организацию регистрационных испы</w:t>
      </w:r>
      <w:r>
        <w:rPr>
          <w:rFonts w:ascii="Georgia" w:hAnsi="Georgia"/>
        </w:rPr>
        <w:t>таний и государственную регистрацию пестицидов и агрохимикатов,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Вывоз пестицидов и агрохимикатов с территории Российской Федерации осуществляется в соответствии с законодательством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CA34E5">
      <w:pPr>
        <w:divId w:val="63375113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22. </w:t>
      </w:r>
      <w:r>
        <w:rPr>
          <w:rStyle w:val="docarticle-name"/>
          <w:rFonts w:ascii="Helvetica" w:eastAsia="Times New Roman" w:hAnsi="Helvetica" w:cs="Helvetica"/>
          <w:b/>
          <w:bCs/>
        </w:rPr>
        <w:t>Применение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фитосанитарной, санитарной и экологической обстановки, потребностей растений в аг</w:t>
      </w:r>
      <w:r>
        <w:rPr>
          <w:rFonts w:ascii="Georgia" w:hAnsi="Georgia"/>
        </w:rPr>
        <w:t>рохимикатах, состояния плодородия земель (почв), а также с учетом рационов животных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агрохимикатов, исключающих их нег</w:t>
      </w:r>
      <w:r>
        <w:rPr>
          <w:rFonts w:ascii="Georgia" w:hAnsi="Georgia"/>
        </w:rPr>
        <w:t>ативное воздействие на здоровье людей и окружающую среду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Пестициды и агрохимикаты применяются только при использовании специальной техники и оборудования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Применение пестицидов ограниченного использования должно осуществляться на основании специальных р</w:t>
      </w:r>
      <w:r>
        <w:rPr>
          <w:rFonts w:ascii="Georgia" w:hAnsi="Georgia"/>
        </w:rPr>
        <w:t>азрешений специально уполномоченного федерального органа исполнительной власти только гражданами, имеющими специальную профессиональную подготовку</w:t>
      </w:r>
      <w:r>
        <w:rPr>
          <w:rFonts w:ascii="Georgia" w:hAnsi="Georgia"/>
        </w:rPr>
        <w:t>.</w:t>
      </w:r>
    </w:p>
    <w:p w:rsidR="00000000" w:rsidRDefault="00CA34E5">
      <w:pPr>
        <w:divId w:val="17318772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23. </w:t>
      </w:r>
      <w:r>
        <w:rPr>
          <w:rStyle w:val="docarticle-name"/>
          <w:rFonts w:ascii="Helvetica" w:eastAsia="Times New Roman" w:hAnsi="Helvetica" w:cs="Helvetica"/>
          <w:b/>
          <w:bCs/>
        </w:rPr>
        <w:t>Реализация пестицидов и агрохимикато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Граждане и юридические лица, осуществляющие оптовую и розни</w:t>
      </w:r>
      <w:r>
        <w:rPr>
          <w:rFonts w:ascii="Georgia" w:hAnsi="Georgia"/>
        </w:rPr>
        <w:t>чную торговлю, имеют право приобретать и реализовывать пестициды и агрохимикаты, прошедшие государственную регистрацию и внесенные в Государственный каталог пестицидов и агрохимикатов, разрешенных к применению на территории Российской Федерации, в соответс</w:t>
      </w:r>
      <w:r>
        <w:rPr>
          <w:rFonts w:ascii="Georgia" w:hAnsi="Georgia"/>
        </w:rPr>
        <w:t>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Реализация пестицидов ограниченного использования осуществляется только гражданам, имеющим специальную профессиональную подготовку</w:t>
      </w:r>
      <w:r>
        <w:rPr>
          <w:rFonts w:ascii="Georgia" w:hAnsi="Georgia"/>
        </w:rPr>
        <w:t>.</w:t>
      </w:r>
    </w:p>
    <w:p w:rsidR="00000000" w:rsidRDefault="00CA34E5">
      <w:pPr>
        <w:divId w:val="110808831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24. </w:t>
      </w:r>
      <w:r>
        <w:rPr>
          <w:rStyle w:val="docarticle-name"/>
          <w:rFonts w:ascii="Helvetica" w:eastAsia="Times New Roman" w:hAnsi="Helvetica" w:cs="Helvetica"/>
          <w:b/>
          <w:bCs/>
        </w:rPr>
        <w:t>Обезвреживание, утилизация, уничтожение и захоронение пришедших в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негодность и (или)запрещенных к применению пестицидов иагрохимикатов, тары из-под ни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Обезвреживание, утилизация, уничтожение и захоронение пришедших в негодность и (или) запрещенных к применению пестицидов и агрохимикатов, а также тары из-под них обеспеч</w:t>
      </w:r>
      <w:r>
        <w:rPr>
          <w:rFonts w:ascii="Georgia" w:hAnsi="Georgia"/>
        </w:rPr>
        <w:t>иваются гражданами и юридическими лицами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Методы уничтожения пришедших в негодность и (или) запрещенных к применению пестицидов и агрохимикатов, а также тары из-под них разрабатываются изготовителями</w:t>
      </w:r>
      <w:r>
        <w:rPr>
          <w:rFonts w:ascii="Georgia" w:hAnsi="Georgia"/>
        </w:rPr>
        <w:t xml:space="preserve"> пестицидов и агрохимикатов по согласованию со специально уполномоченным федеральным органом исполнительной власти в области охраны окружающей среды и специально уполномоченным федеральным органом исполнительной власти в области государственного санитарно-</w:t>
      </w:r>
      <w:r>
        <w:rPr>
          <w:rFonts w:ascii="Georgia" w:hAnsi="Georgia"/>
        </w:rPr>
        <w:t>эпидемиологического надзора</w:t>
      </w:r>
      <w:r>
        <w:rPr>
          <w:rFonts w:ascii="Georgia" w:hAnsi="Georgia"/>
        </w:rPr>
        <w:t>.</w:t>
      </w:r>
    </w:p>
    <w:p w:rsidR="00000000" w:rsidRDefault="00CA34E5">
      <w:pPr>
        <w:divId w:val="939214738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V. </w:t>
      </w:r>
      <w:r>
        <w:rPr>
          <w:rStyle w:val="docchapter-name"/>
          <w:rFonts w:ascii="Georgia" w:eastAsia="Times New Roman" w:hAnsi="Georgia"/>
          <w:sz w:val="35"/>
          <w:szCs w:val="35"/>
        </w:rPr>
        <w:t>Ответственность за нарушение законодательства Российской Федерации в области безопасного обращения с пестицидами и агрохимикатам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CA34E5">
      <w:pPr>
        <w:divId w:val="14703915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25.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Ответственность за нарушение законодательства Российской Федерации в области </w:t>
      </w:r>
      <w:r>
        <w:rPr>
          <w:rStyle w:val="docarticle-name"/>
          <w:rFonts w:ascii="Helvetica" w:eastAsia="Times New Roman" w:hAnsi="Helvetica" w:cs="Helvetica"/>
          <w:b/>
          <w:bCs/>
        </w:rPr>
        <w:t>безопасного 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Лица, виновные в нарушении законодательства Российской Федерации в области безопасного обращения с пестицидами и агрохимикатами, несут ответственность в соответствии с законодательством Российской Федера</w:t>
      </w:r>
      <w:r>
        <w:rPr>
          <w:rFonts w:ascii="Georgia" w:hAnsi="Georgia"/>
        </w:rPr>
        <w:t>ции</w:t>
      </w:r>
      <w:r>
        <w:rPr>
          <w:rFonts w:ascii="Georgia" w:hAnsi="Georgia"/>
        </w:rPr>
        <w:t>.</w:t>
      </w:r>
    </w:p>
    <w:p w:rsidR="00000000" w:rsidRDefault="00CA34E5">
      <w:pPr>
        <w:divId w:val="1830486824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VI. </w:t>
      </w:r>
      <w:r>
        <w:rPr>
          <w:rStyle w:val="docchapter-name"/>
          <w:rFonts w:ascii="Georgia" w:eastAsia="Times New Roman" w:hAnsi="Georgia"/>
          <w:sz w:val="35"/>
          <w:szCs w:val="35"/>
        </w:rPr>
        <w:t>Международные договоры Российской Федерации в области безопасного обращения с пестицидами и агрохимикатам</w:t>
      </w:r>
      <w:r>
        <w:rPr>
          <w:rStyle w:val="docchapter-name"/>
          <w:rFonts w:ascii="Georgia" w:eastAsia="Times New Roman" w:hAnsi="Georgia"/>
          <w:sz w:val="35"/>
          <w:szCs w:val="35"/>
        </w:rPr>
        <w:t>и</w:t>
      </w:r>
    </w:p>
    <w:p w:rsidR="00000000" w:rsidRDefault="00CA34E5">
      <w:pPr>
        <w:divId w:val="78277256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26. </w:t>
      </w:r>
      <w:r>
        <w:rPr>
          <w:rStyle w:val="docarticle-name"/>
          <w:rFonts w:ascii="Helvetica" w:eastAsia="Times New Roman" w:hAnsi="Helvetica" w:cs="Helvetica"/>
          <w:b/>
          <w:bCs/>
        </w:rPr>
        <w:t>Международные договоры Российской Федерации в области безопасного обращения с пестицидами и агрохимикатам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Если международн</w:t>
      </w:r>
      <w:r>
        <w:rPr>
          <w:rFonts w:ascii="Georgia" w:hAnsi="Georgia"/>
        </w:rPr>
        <w:t>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</w:t>
      </w:r>
      <w:r>
        <w:rPr>
          <w:rFonts w:ascii="Georgia" w:hAnsi="Georgia"/>
        </w:rPr>
        <w:t>.</w:t>
      </w:r>
    </w:p>
    <w:p w:rsidR="00000000" w:rsidRDefault="00CA34E5">
      <w:pPr>
        <w:divId w:val="970596811"/>
        <w:rPr>
          <w:rFonts w:ascii="Georgia" w:eastAsia="Times New Roman" w:hAnsi="Georgia"/>
          <w:sz w:val="35"/>
          <w:szCs w:val="35"/>
        </w:rPr>
      </w:pPr>
      <w:r>
        <w:rPr>
          <w:rStyle w:val="docchapter-number"/>
          <w:rFonts w:ascii="Georgia" w:eastAsia="Times New Roman" w:hAnsi="Georgia"/>
          <w:sz w:val="35"/>
          <w:szCs w:val="35"/>
        </w:rPr>
        <w:t xml:space="preserve">Глава VII. </w:t>
      </w:r>
      <w:r>
        <w:rPr>
          <w:rStyle w:val="docchapter-name"/>
          <w:rFonts w:ascii="Georgia" w:eastAsia="Times New Roman" w:hAnsi="Georgia"/>
          <w:sz w:val="35"/>
          <w:szCs w:val="35"/>
        </w:rPr>
        <w:t>Заключительные положени</w:t>
      </w:r>
      <w:r>
        <w:rPr>
          <w:rStyle w:val="docchapter-name"/>
          <w:rFonts w:ascii="Georgia" w:eastAsia="Times New Roman" w:hAnsi="Georgia"/>
          <w:sz w:val="35"/>
          <w:szCs w:val="35"/>
        </w:rPr>
        <w:t>я</w:t>
      </w:r>
    </w:p>
    <w:p w:rsidR="00000000" w:rsidRDefault="00CA34E5">
      <w:pPr>
        <w:divId w:val="20518028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27. </w:t>
      </w:r>
      <w:r>
        <w:rPr>
          <w:rStyle w:val="docarticle-name"/>
          <w:rFonts w:ascii="Helvetica" w:eastAsia="Times New Roman" w:hAnsi="Helvetica" w:cs="Helvetica"/>
          <w:b/>
          <w:bCs/>
        </w:rPr>
        <w:t>Вступление настоящего Федерального закона в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сил</w:t>
      </w:r>
      <w:r>
        <w:rPr>
          <w:rStyle w:val="docarticle-name"/>
          <w:rFonts w:ascii="Helvetica" w:eastAsia="Times New Roman" w:hAnsi="Helvetica" w:cs="Helvetica"/>
          <w:b/>
          <w:bCs/>
        </w:rPr>
        <w:t>у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Настоящий Федеральный закон вступает в силу со дня его официального опубликования</w:t>
      </w:r>
      <w:r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t>Статья 21 настоящего Федерального закона вступает в силу по истечении 30 дней со дня его официального опубликования</w:t>
      </w:r>
      <w:r>
        <w:rPr>
          <w:rFonts w:ascii="Georgia" w:hAnsi="Georgia"/>
        </w:rPr>
        <w:t>.</w:t>
      </w:r>
    </w:p>
    <w:p w:rsidR="00000000" w:rsidRDefault="00CA34E5">
      <w:pPr>
        <w:divId w:val="14286240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28. </w:t>
      </w:r>
      <w:r>
        <w:rPr>
          <w:rStyle w:val="docarticle-name"/>
          <w:rFonts w:ascii="Helvetica" w:eastAsia="Times New Roman" w:hAnsi="Helvetica" w:cs="Helvetica"/>
          <w:b/>
          <w:bCs/>
        </w:rPr>
        <w:t>Приведение нормативных правовых актов в соответствие с настоящим Федеральным законо</w:t>
      </w:r>
      <w:r>
        <w:rPr>
          <w:rStyle w:val="docarticle-name"/>
          <w:rFonts w:ascii="Helvetica" w:eastAsia="Times New Roman" w:hAnsi="Helvetica" w:cs="Helvetica"/>
          <w:b/>
          <w:bCs/>
        </w:rPr>
        <w:t>м</w:t>
      </w:r>
    </w:p>
    <w:p w:rsidR="00000000" w:rsidRDefault="00CA34E5">
      <w:pPr>
        <w:spacing w:after="223"/>
        <w:jc w:val="both"/>
        <w:divId w:val="1681157454"/>
        <w:rPr>
          <w:rFonts w:ascii="Georgia" w:hAnsi="Georgia"/>
        </w:rPr>
      </w:pPr>
      <w:r>
        <w:rPr>
          <w:rFonts w:ascii="Georgia" w:hAnsi="Georgia"/>
        </w:rPr>
        <w:t>Поручить Правительству Российской Федерации привести в соответствие с настоящим Федеральным законом свои нормативные правовые акты</w:t>
      </w:r>
      <w:r>
        <w:rPr>
          <w:rFonts w:ascii="Georgia" w:hAnsi="Georgia"/>
        </w:rPr>
        <w:t>.</w:t>
      </w:r>
    </w:p>
    <w:p w:rsidR="00000000" w:rsidRDefault="00CA34E5">
      <w:pPr>
        <w:spacing w:after="223"/>
        <w:divId w:val="785781233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Б.Ельци</w:t>
      </w:r>
      <w:r>
        <w:rPr>
          <w:rFonts w:ascii="Georgia" w:hAnsi="Georgia"/>
        </w:rPr>
        <w:t>н</w:t>
      </w:r>
    </w:p>
    <w:p w:rsidR="00000000" w:rsidRDefault="00CA34E5">
      <w:pPr>
        <w:divId w:val="169765365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CA34E5">
      <w:pPr>
        <w:divId w:val="1681157454"/>
        <w:rPr>
          <w:rFonts w:ascii="Georgia" w:eastAsia="Times New Roman" w:hAnsi="Georgia"/>
        </w:rPr>
      </w:pPr>
    </w:p>
    <w:p w:rsidR="00000000" w:rsidRDefault="00CA34E5">
      <w:pPr>
        <w:divId w:val="642995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19 июля 1997 года</w:t>
      </w:r>
    </w:p>
    <w:p w:rsidR="00000000" w:rsidRDefault="00CA34E5">
      <w:pPr>
        <w:divId w:val="1681157454"/>
        <w:rPr>
          <w:rFonts w:ascii="Georgia" w:eastAsia="Times New Roman" w:hAnsi="Georgia"/>
        </w:rPr>
      </w:pPr>
    </w:p>
    <w:p w:rsidR="00000000" w:rsidRDefault="00CA34E5">
      <w:pPr>
        <w:divId w:val="153291845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109-ФЗ </w:t>
      </w:r>
    </w:p>
    <w:p w:rsidR="00CA34E5" w:rsidRDefault="00CA34E5">
      <w:pPr>
        <w:divId w:val="23863734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https://vip.1otruda.ru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22.07.2020</w:t>
      </w:r>
    </w:p>
    <w:sectPr w:rsidR="00C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F275E"/>
    <w:rsid w:val="008F275E"/>
    <w:rsid w:val="00CA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0EE40-4359-486F-BFD0-62BD9181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chapter-number">
    <w:name w:val="doc__chapter-number"/>
    <w:basedOn w:val="a0"/>
  </w:style>
  <w:style w:type="character" w:customStyle="1" w:styleId="docchapter-name">
    <w:name w:val="doc__chapter-name"/>
    <w:basedOn w:val="a0"/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l-anchors">
    <w:name w:val="bl-anchors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expired1">
    <w:name w:val="doc__expired1"/>
    <w:basedOn w:val="a0"/>
    <w:rPr>
      <w:color w:val="CCCCCC"/>
    </w:rPr>
  </w:style>
  <w:style w:type="paragraph" w:customStyle="1" w:styleId="centertext">
    <w:name w:val="centertext"/>
    <w:basedOn w:val="a"/>
    <w:pPr>
      <w:spacing w:after="2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734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8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45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7842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783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55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454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73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812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4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6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2089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44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659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37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9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9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4166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8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1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08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081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196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63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8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1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090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113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72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831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4738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15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86824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256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6811">
              <w:marLeft w:val="0"/>
              <w:marRight w:val="0"/>
              <w:marTop w:val="438"/>
              <w:marBottom w:val="2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28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40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1233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truda.ru/" TargetMode="External"/><Relationship Id="rId13" Type="http://schemas.openxmlformats.org/officeDocument/2006/relationships/hyperlink" Target="https://vip.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truda.ru/" TargetMode="External"/><Relationship Id="rId12" Type="http://schemas.openxmlformats.org/officeDocument/2006/relationships/hyperlink" Target="https://vip.1otruda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p.1otruda.ru/" TargetMode="External"/><Relationship Id="rId11" Type="http://schemas.openxmlformats.org/officeDocument/2006/relationships/hyperlink" Target="https://vip.1otruda.ru/" TargetMode="External"/><Relationship Id="rId5" Type="http://schemas.openxmlformats.org/officeDocument/2006/relationships/hyperlink" Target="https://vip.1otruda.ru/" TargetMode="External"/><Relationship Id="rId15" Type="http://schemas.openxmlformats.org/officeDocument/2006/relationships/hyperlink" Target="https://vip.1otruda.ru/" TargetMode="External"/><Relationship Id="rId10" Type="http://schemas.openxmlformats.org/officeDocument/2006/relationships/hyperlink" Target="https://vip.1otruda.ru/" TargetMode="External"/><Relationship Id="rId4" Type="http://schemas.openxmlformats.org/officeDocument/2006/relationships/hyperlink" Target="https://vip.1otruda.ru/" TargetMode="External"/><Relationship Id="rId9" Type="http://schemas.openxmlformats.org/officeDocument/2006/relationships/hyperlink" Target="https://vip.1otruda.ru/" TargetMode="External"/><Relationship Id="rId14" Type="http://schemas.openxmlformats.org/officeDocument/2006/relationships/hyperlink" Target="https://vip.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4342</Words>
  <Characters>24755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 безопасном обращении с пестицидами и агрохимикатами</vt:lpstr>
    </vt:vector>
  </TitlesOfParts>
  <Company/>
  <LinksUpToDate>false</LinksUpToDate>
  <CharactersWithSpaces>29039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2020-07-22T01:28:00Z</dcterms:created>
  <dcterms:modified xsi:type="dcterms:W3CDTF">2020-07-22T01:28:00Z</dcterms:modified>
</cp:coreProperties>
</file>