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2E4CF0" w:rsidRPr="00941746" w:rsidTr="00C803A5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4CF0" w:rsidRPr="00941746" w:rsidRDefault="003271E9" w:rsidP="00C803A5">
            <w:pPr>
              <w:spacing w:before="6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0" r="0" b="0"/>
                      <wp:wrapNone/>
                      <wp:docPr id="4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03A5" w:rsidRDefault="00C803A5" w:rsidP="002E4CF0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.7pt;margin-top:-6.5pt;width:763.25pt;height:14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" o:allowincell="f" filled="f" stroked="f" strokeweight="0">
                      <v:textbox inset="0,0,0,0">
                        <w:txbxContent>
                          <w:p w:rsidR="00C803A5" w:rsidRDefault="00C803A5" w:rsidP="002E4CF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CF0" w:rsidRPr="00941746">
              <w:rPr>
                <w:b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2E4CF0" w:rsidRPr="00941746" w:rsidTr="00C803A5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941746">
              <w:rPr>
                <w:sz w:val="20"/>
                <w:szCs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2E4CF0" w:rsidRPr="00941746" w:rsidTr="00C803A5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ВОЗМОЖНО ПРЕДОСТАВЛЕНИЕ В ЭЛЕКТРОННОМ ВИДЕ</w:t>
            </w:r>
          </w:p>
        </w:tc>
      </w:tr>
    </w:tbl>
    <w:p w:rsidR="002E4CF0" w:rsidRPr="00941746" w:rsidRDefault="003271E9" w:rsidP="002E4CF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3A5" w:rsidRDefault="00C803A5" w:rsidP="002E4CF0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  <w:p w:rsidR="00C803A5" w:rsidRDefault="00C803A5" w:rsidP="002E4C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7.7pt;margin-top:.95pt;width:727.45pt;height:20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" o:allowincell="f" filled="f" stroked="f" strokeweight="0">
                <v:textbox inset="0,0,0,0">
                  <w:txbxContent>
                    <w:p w:rsidR="00C803A5" w:rsidRDefault="00C803A5" w:rsidP="002E4CF0">
                      <w:pPr>
                        <w:pStyle w:val="a3"/>
                        <w:rPr>
                          <w:lang w:val="en-US"/>
                        </w:rPr>
                      </w:pPr>
                    </w:p>
                    <w:p w:rsidR="00C803A5" w:rsidRDefault="00C803A5" w:rsidP="002E4C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2E4CF0" w:rsidRPr="00941746" w:rsidTr="00C803A5">
        <w:tc>
          <w:tcPr>
            <w:tcW w:w="2691" w:type="dxa"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2E4CF0" w:rsidRPr="00941746" w:rsidRDefault="002D3FBA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fldChar w:fldCharType="begin"/>
            </w:r>
            <w:r w:rsidR="002E4CF0" w:rsidRPr="00941746">
              <w:rPr>
                <w:sz w:val="20"/>
                <w:szCs w:val="20"/>
              </w:rPr>
              <w:instrText xml:space="preserve"> INCLUDETEXT "c:\\access20\\kformp\\name.txt" \* HEBREW1 </w:instrText>
            </w:r>
            <w:r w:rsidRPr="00941746">
              <w:rPr>
                <w:sz w:val="20"/>
                <w:szCs w:val="20"/>
              </w:rPr>
              <w:fldChar w:fldCharType="separate"/>
            </w:r>
            <w:r w:rsidR="002E4CF0" w:rsidRPr="00941746">
              <w:rPr>
                <w:sz w:val="20"/>
                <w:szCs w:val="20"/>
              </w:rPr>
              <w:t xml:space="preserve"> СВЕДЕНИЯ О ПРЕДОСТАВЛЕНИИ ГРАЖДАНАМ ЖИЛЫХ ПОМЕЩЕНИЙ </w:t>
            </w:r>
          </w:p>
          <w:p w:rsidR="002E4CF0" w:rsidRPr="00941746" w:rsidRDefault="002E4CF0" w:rsidP="00D75EBE">
            <w:pPr>
              <w:spacing w:after="60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20</w:t>
            </w:r>
            <w:r w:rsidR="00D75EBE">
              <w:rPr>
                <w:sz w:val="20"/>
                <w:szCs w:val="20"/>
              </w:rPr>
              <w:t>16</w:t>
            </w:r>
            <w:r w:rsidRPr="00941746">
              <w:rPr>
                <w:sz w:val="20"/>
                <w:szCs w:val="20"/>
              </w:rPr>
              <w:t xml:space="preserve"> г. </w:t>
            </w:r>
            <w:r w:rsidR="002D3FBA" w:rsidRPr="0094174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74" w:type="dxa"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4CF0" w:rsidRPr="00941746" w:rsidRDefault="003271E9" w:rsidP="002E4CF0">
      <w:pPr>
        <w:spacing w:line="54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353060</wp:posOffset>
                </wp:positionV>
                <wp:extent cx="1492250" cy="210185"/>
                <wp:effectExtent l="0" t="0" r="0" b="0"/>
                <wp:wrapNone/>
                <wp:docPr id="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B526" id="Rectangle 22" o:spid="_x0000_s1026" style="position:absolute;margin-left:598.3pt;margin-top:27.8pt;width:117.5pt;height:1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1"/>
      </w:tblGrid>
      <w:tr w:rsidR="002E4CF0" w:rsidRPr="00941746" w:rsidTr="00C803A5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4CF0" w:rsidRPr="00941746" w:rsidRDefault="002E4CF0" w:rsidP="00C803A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4CF0" w:rsidRPr="00941746" w:rsidRDefault="002E4CF0" w:rsidP="00C803A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Сроки предоставления</w:t>
            </w:r>
          </w:p>
        </w:tc>
        <w:tc>
          <w:tcPr>
            <w:tcW w:w="202" w:type="dxa"/>
          </w:tcPr>
          <w:p w:rsidR="002E4CF0" w:rsidRPr="00941746" w:rsidRDefault="002E4CF0" w:rsidP="00C803A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341" w:type="dxa"/>
            <w:hideMark/>
          </w:tcPr>
          <w:p w:rsidR="002E4CF0" w:rsidRPr="00941746" w:rsidRDefault="002E4CF0" w:rsidP="00C803A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 xml:space="preserve"> Форма № 4-жилфонд</w:t>
            </w:r>
          </w:p>
        </w:tc>
      </w:tr>
      <w:tr w:rsidR="002E4CF0" w:rsidRPr="00941746" w:rsidTr="00C803A5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3271E9" w:rsidP="00C803A5">
            <w:pPr>
              <w:spacing w:before="60" w:line="180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column">
                        <wp:posOffset>7623175</wp:posOffset>
                      </wp:positionH>
                      <wp:positionV relativeFrom="paragraph">
                        <wp:posOffset>1005205</wp:posOffset>
                      </wp:positionV>
                      <wp:extent cx="1427480" cy="253365"/>
                      <wp:effectExtent l="0" t="0" r="1270" b="0"/>
                      <wp:wrapNone/>
                      <wp:docPr id="4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FF267" id="Rectangle 23" o:spid="_x0000_s1026" style="position:absolute;margin-left:600.25pt;margin-top:79.15pt;width:112.4pt;height:1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" o:allowincell="f" fillcolor="#f2f2f2" strokeweight="1.25pt"/>
                  </w:pict>
                </mc:Fallback>
              </mc:AlternateContent>
            </w:r>
            <w:r w:rsidR="002E4CF0" w:rsidRPr="00941746">
              <w:rPr>
                <w:sz w:val="20"/>
                <w:szCs w:val="20"/>
              </w:rPr>
              <w:t xml:space="preserve">органы исполнительной власти субъекта Российской Федерации, </w:t>
            </w:r>
          </w:p>
          <w:p w:rsidR="002E4CF0" w:rsidRPr="00941746" w:rsidRDefault="002E4CF0" w:rsidP="00C803A5">
            <w:pPr>
              <w:spacing w:line="180" w:lineRule="exact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органы местного самоуправления:</w:t>
            </w:r>
          </w:p>
          <w:p w:rsidR="002E4CF0" w:rsidRPr="00941746" w:rsidRDefault="002E4CF0" w:rsidP="00C803A5">
            <w:pPr>
              <w:spacing w:before="60" w:line="180" w:lineRule="exact"/>
              <w:ind w:left="28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- территориальному органу Росстата в субъекте Российской Федерации </w:t>
            </w:r>
            <w:r w:rsidRPr="00941746">
              <w:rPr>
                <w:sz w:val="20"/>
                <w:szCs w:val="20"/>
              </w:rPr>
              <w:br/>
              <w:t xml:space="preserve">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25 апреля</w:t>
            </w:r>
          </w:p>
          <w:p w:rsidR="002E4CF0" w:rsidRPr="00941746" w:rsidRDefault="002E4CF0" w:rsidP="00C803A5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после отчетного периода</w:t>
            </w:r>
          </w:p>
        </w:tc>
        <w:tc>
          <w:tcPr>
            <w:tcW w:w="202" w:type="dxa"/>
          </w:tcPr>
          <w:p w:rsidR="002E4CF0" w:rsidRPr="00941746" w:rsidRDefault="002E4CF0" w:rsidP="00C803A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3341" w:type="dxa"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Приказ Росстата: </w:t>
            </w:r>
            <w:r w:rsidRPr="00941746">
              <w:rPr>
                <w:sz w:val="20"/>
                <w:szCs w:val="20"/>
              </w:rPr>
              <w:br/>
              <w:t xml:space="preserve">Об утверждении формы </w:t>
            </w:r>
            <w:r w:rsidRPr="00941746">
              <w:rPr>
                <w:sz w:val="20"/>
                <w:szCs w:val="20"/>
              </w:rPr>
              <w:br/>
              <w:t>от 17.07.2015 № 327</w:t>
            </w:r>
          </w:p>
          <w:p w:rsidR="002E4CF0" w:rsidRPr="00E47BEB" w:rsidRDefault="002E4CF0" w:rsidP="00C803A5">
            <w:pPr>
              <w:jc w:val="center"/>
              <w:rPr>
                <w:spacing w:val="-18"/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О внесении изменений </w:t>
            </w:r>
            <w:r w:rsidRPr="00E47BEB">
              <w:rPr>
                <w:spacing w:val="-18"/>
                <w:sz w:val="20"/>
                <w:szCs w:val="20"/>
              </w:rPr>
              <w:t>(при наличии)</w:t>
            </w:r>
          </w:p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от _________ № ___</w:t>
            </w:r>
          </w:p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от _________ № ___</w:t>
            </w:r>
          </w:p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Годовая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969"/>
        <w:gridCol w:w="3969"/>
      </w:tblGrid>
      <w:tr w:rsidR="002E4CF0" w:rsidRPr="00941746" w:rsidTr="00C803A5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D75EBE">
            <w:pPr>
              <w:spacing w:before="120" w:after="80" w:line="160" w:lineRule="exact"/>
              <w:rPr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>Наименование отчитывающейся организации</w:t>
            </w:r>
            <w:r w:rsidRPr="00941746">
              <w:rPr>
                <w:sz w:val="20"/>
                <w:szCs w:val="20"/>
              </w:rPr>
              <w:t xml:space="preserve"> </w:t>
            </w:r>
            <w:r w:rsidR="00D75EBE">
              <w:t>Администрация</w:t>
            </w:r>
            <w:r w:rsidR="00D75EBE" w:rsidRPr="00D75EBE">
              <w:t xml:space="preserve"> Ог</w:t>
            </w:r>
            <w:r w:rsidR="00D75EBE">
              <w:t>о</w:t>
            </w:r>
            <w:r w:rsidR="00D75EBE" w:rsidRPr="00D75EBE">
              <w:t>джинского сельсовета</w:t>
            </w:r>
          </w:p>
        </w:tc>
      </w:tr>
      <w:tr w:rsidR="002E4CF0" w:rsidRPr="00941746" w:rsidTr="00C803A5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before="120" w:after="80" w:line="160" w:lineRule="exact"/>
              <w:rPr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>Почтовый адрес</w:t>
            </w:r>
            <w:r w:rsidRPr="00941746">
              <w:rPr>
                <w:sz w:val="20"/>
                <w:szCs w:val="20"/>
              </w:rPr>
              <w:t xml:space="preserve"> </w:t>
            </w:r>
            <w:r w:rsidR="00C803A5" w:rsidRPr="00C803A5">
              <w:t>676567, Амурская область Селемджинский район, с. Огоджа, ул. Садыкова, д. 1</w:t>
            </w:r>
          </w:p>
        </w:tc>
      </w:tr>
      <w:tr w:rsidR="002E4CF0" w:rsidRPr="00941746" w:rsidTr="00C803A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E4CF0" w:rsidRPr="00941746" w:rsidRDefault="002E4CF0" w:rsidP="00C803A5">
            <w:pPr>
              <w:spacing w:before="240" w:line="16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Код</w:t>
            </w:r>
          </w:p>
        </w:tc>
        <w:tc>
          <w:tcPr>
            <w:tcW w:w="119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2E4CF0" w:rsidRPr="00941746" w:rsidRDefault="002E4CF0" w:rsidP="00C803A5">
            <w:pPr>
              <w:spacing w:before="120" w:after="120" w:line="16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Код</w:t>
            </w:r>
          </w:p>
        </w:tc>
      </w:tr>
      <w:tr w:rsidR="002E4CF0" w:rsidRPr="00941746" w:rsidTr="00C803A5">
        <w:trPr>
          <w:cantSplit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формы </w:t>
            </w:r>
          </w:p>
          <w:p w:rsidR="002E4CF0" w:rsidRPr="00941746" w:rsidRDefault="002E4CF0" w:rsidP="00C803A5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по ОКУД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отчитывающейся организации </w:t>
            </w:r>
            <w:r w:rsidRPr="00941746">
              <w:rPr>
                <w:sz w:val="20"/>
                <w:szCs w:val="20"/>
              </w:rPr>
              <w:br/>
              <w:t>по ОКПО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2E4CF0" w:rsidRPr="00941746" w:rsidTr="00C803A5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</w:tr>
      <w:tr w:rsidR="002E4CF0" w:rsidRPr="00941746" w:rsidTr="00C803A5">
        <w:trPr>
          <w:cantSplit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0609207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CF0" w:rsidRPr="00941746" w:rsidRDefault="002E4CF0" w:rsidP="00C803A5">
            <w:pPr>
              <w:rPr>
                <w:b/>
                <w:sz w:val="20"/>
                <w:szCs w:val="20"/>
              </w:rPr>
            </w:pPr>
          </w:p>
        </w:tc>
      </w:tr>
    </w:tbl>
    <w:p w:rsidR="002E4CF0" w:rsidRPr="00941746" w:rsidRDefault="002E4CF0" w:rsidP="002E4CF0">
      <w:pPr>
        <w:jc w:val="center"/>
        <w:rPr>
          <w:b/>
          <w:szCs w:val="20"/>
        </w:rPr>
      </w:pPr>
      <w:r w:rsidRPr="00941746">
        <w:rPr>
          <w:szCs w:val="20"/>
        </w:rPr>
        <w:br w:type="page"/>
      </w:r>
      <w:r w:rsidRPr="00941746">
        <w:rPr>
          <w:b/>
          <w:szCs w:val="20"/>
        </w:rPr>
        <w:lastRenderedPageBreak/>
        <w:t>Раздел 1. Получение жилых помещений и улучшение жилищных условий</w:t>
      </w:r>
    </w:p>
    <w:p w:rsidR="002E4CF0" w:rsidRPr="00941746" w:rsidRDefault="002E4CF0" w:rsidP="002E4CF0">
      <w:pPr>
        <w:ind w:left="7788"/>
        <w:jc w:val="center"/>
        <w:rPr>
          <w:sz w:val="20"/>
          <w:szCs w:val="20"/>
        </w:rPr>
      </w:pPr>
      <w:r w:rsidRPr="00941746">
        <w:rPr>
          <w:sz w:val="20"/>
          <w:szCs w:val="20"/>
        </w:rPr>
        <w:t>Коды по ОКЕИ: единица – 642; квадратный метр – 055; человек - 792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777"/>
        <w:gridCol w:w="851"/>
        <w:gridCol w:w="1530"/>
        <w:gridCol w:w="1531"/>
        <w:gridCol w:w="1568"/>
        <w:gridCol w:w="1568"/>
        <w:gridCol w:w="1568"/>
      </w:tblGrid>
      <w:tr w:rsidR="002E4CF0" w:rsidRPr="00941746" w:rsidTr="00C803A5">
        <w:trPr>
          <w:cantSplit/>
          <w:trHeight w:val="420"/>
        </w:trPr>
        <w:tc>
          <w:tcPr>
            <w:tcW w:w="57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br w:type="page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Всего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в том числе </w:t>
            </w:r>
            <w:r w:rsidRPr="00941746">
              <w:rPr>
                <w:sz w:val="20"/>
                <w:szCs w:val="20"/>
              </w:rPr>
              <w:br/>
              <w:t>в домах-новостройках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 xml:space="preserve">Из </w:t>
            </w:r>
            <w:r w:rsidRPr="00941746">
              <w:rPr>
                <w:sz w:val="20"/>
                <w:szCs w:val="20"/>
              </w:rPr>
              <w:t>графы 3</w:t>
            </w:r>
            <w:r w:rsidRPr="00941746">
              <w:rPr>
                <w:noProof/>
                <w:sz w:val="20"/>
                <w:szCs w:val="20"/>
              </w:rPr>
              <w:t xml:space="preserve"> в том числе в жилищном фонде, находящимся в собственности:</w:t>
            </w:r>
          </w:p>
        </w:tc>
      </w:tr>
      <w:tr w:rsidR="002E4CF0" w:rsidRPr="00941746" w:rsidTr="00C803A5">
        <w:trPr>
          <w:cantSplit/>
          <w:trHeight w:val="420"/>
        </w:trPr>
        <w:tc>
          <w:tcPr>
            <w:tcW w:w="57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государственной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муниципальной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частной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7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семей, получивших жилые помещения и улучшивших жилищные условия в отчетном году,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AC111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60D5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45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том числе получившие жилое помещение вне очереди:</w:t>
            </w:r>
          </w:p>
          <w:p w:rsidR="002E4CF0" w:rsidRPr="00941746" w:rsidRDefault="002E4CF0" w:rsidP="00C803A5">
            <w:pPr>
              <w:spacing w:line="200" w:lineRule="exact"/>
              <w:ind w:left="22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дети-сироты и дети, оставшиеся без попечения родителей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22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лица, страдающие тяжелыми формами хронических заболеваний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22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другие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семей, получивших жилое помещение по договорам социального найма (из строки 01)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AC111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Х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 xml:space="preserve">Число семей, состоявших на учете в качестве нуждающихся в жилых помещениях, купивших жилые помещения </w:t>
            </w:r>
            <w:r w:rsidRPr="00941746">
              <w:rPr>
                <w:noProof/>
                <w:sz w:val="20"/>
                <w:szCs w:val="20"/>
              </w:rPr>
              <w:br/>
              <w:t>(из строки 01)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39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том числе:</w:t>
            </w:r>
          </w:p>
          <w:p w:rsidR="002E4CF0" w:rsidRPr="00941746" w:rsidRDefault="002E4CF0" w:rsidP="00C803A5">
            <w:pPr>
              <w:spacing w:line="200" w:lineRule="exact"/>
              <w:ind w:left="680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на средства федеральных субвенций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680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по ипотечному кредитованию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членов семей, получивших жилые помещения и улучшивших жилищные условия в отчетном году – всего, человек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C318F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60D5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60D5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Общая заселенная площадь – всего, м</w:t>
            </w:r>
            <w:r w:rsidRPr="0094174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C318F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39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том числе:</w:t>
            </w:r>
          </w:p>
          <w:p w:rsidR="002E4CF0" w:rsidRPr="00941746" w:rsidRDefault="002E4CF0" w:rsidP="00C803A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полученная по договорам социального найма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C318F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Х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170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купленная </w:t>
            </w:r>
            <w:r w:rsidRPr="00941746">
              <w:rPr>
                <w:noProof/>
                <w:sz w:val="20"/>
                <w:szCs w:val="20"/>
              </w:rPr>
              <w:t>семьями, состоящими на учете в качестве нуждающихся в жилых помещениях</w:t>
            </w:r>
            <w:r w:rsidRPr="00941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567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Из строки 12:</w:t>
            </w:r>
          </w:p>
          <w:p w:rsidR="002E4CF0" w:rsidRPr="00941746" w:rsidRDefault="002E4CF0" w:rsidP="00C803A5">
            <w:pPr>
              <w:spacing w:line="200" w:lineRule="exact"/>
              <w:ind w:left="737"/>
              <w:rPr>
                <w:b/>
                <w:noProof/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на средства федеральных субвенций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737"/>
              <w:rPr>
                <w:noProof/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по ипотечному кредитованию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Наличие незаселенной площади, предназначенной на улучшение жилищных условий семей – всего, м</w:t>
            </w:r>
            <w:r w:rsidRPr="00941746">
              <w:rPr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b/>
          <w:sz w:val="22"/>
          <w:szCs w:val="20"/>
        </w:rPr>
      </w:pPr>
      <w:r w:rsidRPr="00941746">
        <w:rPr>
          <w:b/>
          <w:sz w:val="22"/>
          <w:szCs w:val="20"/>
        </w:rPr>
        <w:t>Справочно:</w:t>
      </w:r>
    </w:p>
    <w:p w:rsidR="002E4CF0" w:rsidRPr="00941746" w:rsidRDefault="002E4CF0" w:rsidP="002E4CF0">
      <w:pPr>
        <w:spacing w:after="120"/>
        <w:ind w:left="283"/>
        <w:rPr>
          <w:sz w:val="20"/>
          <w:szCs w:val="20"/>
        </w:rPr>
      </w:pPr>
      <w:r w:rsidRPr="00941746">
        <w:rPr>
          <w:sz w:val="20"/>
          <w:szCs w:val="20"/>
        </w:rPr>
        <w:t xml:space="preserve">Кроме того, число семей, получивших жилые помещения по договорам социального найма, не состоявших на учете в качестве нуждающихся </w:t>
      </w:r>
      <w:r w:rsidRPr="00941746">
        <w:rPr>
          <w:sz w:val="20"/>
          <w:szCs w:val="20"/>
        </w:rPr>
        <w:br/>
        <w:t>в жилых помещениях (16) __________ единиц</w:t>
      </w:r>
    </w:p>
    <w:p w:rsidR="002E4CF0" w:rsidRPr="00941746" w:rsidRDefault="002E4CF0" w:rsidP="002E4CF0">
      <w:pPr>
        <w:jc w:val="center"/>
        <w:rPr>
          <w:b/>
          <w:szCs w:val="20"/>
        </w:rPr>
      </w:pPr>
      <w:r w:rsidRPr="00941746">
        <w:rPr>
          <w:szCs w:val="20"/>
        </w:rPr>
        <w:br w:type="page"/>
      </w:r>
      <w:r w:rsidRPr="00941746">
        <w:rPr>
          <w:b/>
          <w:szCs w:val="20"/>
        </w:rPr>
        <w:t>Раздел 2. Число семей, состоящих на учете в качестве нуждающихся в жилых помещениях на конец года</w:t>
      </w:r>
    </w:p>
    <w:p w:rsidR="002E4CF0" w:rsidRPr="00941746" w:rsidRDefault="002E4CF0" w:rsidP="002E4CF0">
      <w:pPr>
        <w:ind w:left="11328"/>
        <w:rPr>
          <w:sz w:val="20"/>
          <w:szCs w:val="20"/>
        </w:rPr>
      </w:pPr>
      <w:r w:rsidRPr="00941746">
        <w:rPr>
          <w:sz w:val="20"/>
          <w:szCs w:val="20"/>
        </w:rPr>
        <w:t xml:space="preserve">      Код по ОКЕИ: единица - 642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107"/>
        <w:gridCol w:w="960"/>
        <w:gridCol w:w="4200"/>
      </w:tblGrid>
      <w:tr w:rsidR="002E4CF0" w:rsidRPr="00941746" w:rsidTr="00C803A5">
        <w:trPr>
          <w:cantSplit/>
          <w:trHeight w:val="200"/>
        </w:trPr>
        <w:tc>
          <w:tcPr>
            <w:tcW w:w="9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Всего</w:t>
            </w:r>
          </w:p>
        </w:tc>
      </w:tr>
      <w:tr w:rsidR="002E4CF0" w:rsidRPr="00941746" w:rsidTr="00C803A5">
        <w:trPr>
          <w:cantSplit/>
          <w:trHeight w:val="230"/>
        </w:trPr>
        <w:tc>
          <w:tcPr>
            <w:tcW w:w="91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семей, принятых на учет в течение года для получения жилого помещения, единиц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17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60D5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284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них малоимущих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18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семей, снятых с учета для получения жилого помещения в течение года, единиц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19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60D5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Число семей, состоящих на учете в качестве нуждающихся в жилых помещениях на конец года, единиц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AC111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284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них проживают:</w:t>
            </w:r>
          </w:p>
          <w:p w:rsidR="002E4CF0" w:rsidRPr="00941746" w:rsidRDefault="002E4CF0" w:rsidP="00C803A5">
            <w:pPr>
              <w:spacing w:line="200" w:lineRule="exact"/>
              <w:ind w:left="113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 коммунальных квартирах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21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AC111C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113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 общежитиях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22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113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 ветхом и аварийном жилфонде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23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cantSplit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строки 20 - состоят на учете 10 лет и более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24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787154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b/>
          <w:sz w:val="22"/>
          <w:szCs w:val="20"/>
        </w:rPr>
      </w:pPr>
      <w:r w:rsidRPr="00941746">
        <w:rPr>
          <w:b/>
          <w:sz w:val="22"/>
          <w:szCs w:val="20"/>
        </w:rPr>
        <w:t>Справочно:</w:t>
      </w:r>
    </w:p>
    <w:p w:rsidR="002E4CF0" w:rsidRPr="00941746" w:rsidRDefault="002E4CF0" w:rsidP="002E4CF0">
      <w:pPr>
        <w:spacing w:after="120"/>
        <w:ind w:left="283"/>
        <w:rPr>
          <w:sz w:val="20"/>
          <w:szCs w:val="20"/>
        </w:rPr>
      </w:pPr>
      <w:r w:rsidRPr="00941746">
        <w:rPr>
          <w:sz w:val="20"/>
          <w:szCs w:val="20"/>
        </w:rPr>
        <w:t xml:space="preserve">Кроме того, число членов семей, </w:t>
      </w:r>
      <w:r w:rsidRPr="00941746">
        <w:rPr>
          <w:noProof/>
          <w:sz w:val="20"/>
          <w:szCs w:val="20"/>
        </w:rPr>
        <w:t xml:space="preserve">состоящих на учете в качестве нуждающихся в жилых помещениях на конец </w:t>
      </w:r>
      <w:r w:rsidRPr="00941746">
        <w:rPr>
          <w:sz w:val="20"/>
          <w:szCs w:val="20"/>
        </w:rPr>
        <w:t xml:space="preserve">прошлого </w:t>
      </w:r>
      <w:r w:rsidRPr="00941746">
        <w:rPr>
          <w:noProof/>
          <w:sz w:val="20"/>
          <w:szCs w:val="20"/>
        </w:rPr>
        <w:t>года, всего</w:t>
      </w:r>
      <w:r w:rsidRPr="00941746">
        <w:rPr>
          <w:sz w:val="20"/>
          <w:szCs w:val="20"/>
        </w:rPr>
        <w:t xml:space="preserve"> (25) __________ человек</w:t>
      </w: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jc w:val="center"/>
        <w:rPr>
          <w:b/>
          <w:szCs w:val="20"/>
        </w:rPr>
      </w:pPr>
    </w:p>
    <w:p w:rsidR="002E4CF0" w:rsidRPr="00941746" w:rsidRDefault="002E4CF0" w:rsidP="002E4CF0">
      <w:pPr>
        <w:jc w:val="center"/>
        <w:rPr>
          <w:b/>
          <w:szCs w:val="20"/>
        </w:rPr>
      </w:pPr>
      <w:r w:rsidRPr="00941746">
        <w:rPr>
          <w:b/>
          <w:szCs w:val="20"/>
        </w:rPr>
        <w:t>Раздел 3. Число семей, получивших жилые помещения и улучшивших жилищные условия и состоящих на учете в качестве нуждающихся в жилых помещениях, по отдельным категориям семей</w:t>
      </w:r>
    </w:p>
    <w:p w:rsidR="002E4CF0" w:rsidRPr="00941746" w:rsidRDefault="002E4CF0" w:rsidP="002E4CF0">
      <w:pPr>
        <w:ind w:left="10620"/>
        <w:jc w:val="center"/>
        <w:rPr>
          <w:sz w:val="20"/>
          <w:szCs w:val="20"/>
        </w:rPr>
      </w:pPr>
      <w:r w:rsidRPr="00941746">
        <w:rPr>
          <w:sz w:val="20"/>
          <w:szCs w:val="20"/>
        </w:rPr>
        <w:t xml:space="preserve">         Код по ОКЕИ: единица – 642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777"/>
        <w:gridCol w:w="851"/>
        <w:gridCol w:w="3799"/>
        <w:gridCol w:w="3840"/>
      </w:tblGrid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F0" w:rsidRPr="00941746" w:rsidRDefault="002E4CF0" w:rsidP="00C803A5">
            <w:pPr>
              <w:spacing w:line="200" w:lineRule="exac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Число семей, получивших жилые помещения и улучшивших жилищные условия в отчетном году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-57" w:right="-57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Число семей, состоящих на учете в качестве нуждающихся в жилых помещениях на конец года 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rPr>
                <w:b/>
                <w:sz w:val="20"/>
                <w:szCs w:val="20"/>
              </w:rPr>
            </w:pPr>
            <w:r w:rsidRPr="00941746">
              <w:rPr>
                <w:b/>
                <w:noProof/>
                <w:sz w:val="20"/>
                <w:szCs w:val="20"/>
              </w:rPr>
              <w:t>Всего семей, 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26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7C318F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7C318F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340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 том числе:</w:t>
            </w:r>
          </w:p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инвалидов Великой Отечественной войны, погибших военнослужащих и семей, приравненных к ним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27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участников Великой Отечественной войны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28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454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них:</w:t>
            </w:r>
          </w:p>
          <w:p w:rsidR="00C803A5" w:rsidRPr="00941746" w:rsidRDefault="00C803A5" w:rsidP="00C803A5">
            <w:pPr>
              <w:spacing w:line="200" w:lineRule="exact"/>
              <w:ind w:left="284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одиноких участников Великой Отечественной войны, проживающих в коммунальных квартирах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29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ветеранов боевых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30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инвалидов боевых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31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семьи погибших (умерших) инвалидов войны, участников Великой Отечественной войны и ветеранов боевых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  <w:r w:rsidRPr="00941746">
        <w:rPr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777"/>
        <w:gridCol w:w="851"/>
        <w:gridCol w:w="3799"/>
        <w:gridCol w:w="3840"/>
      </w:tblGrid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</w:tr>
      <w:tr w:rsidR="002E4CF0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4CF0" w:rsidRPr="00941746" w:rsidRDefault="002E4CF0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22.06.1941-3.09.1945 гг. не менее шести месяцев; военнослужащих, награжденных орденами или медалями СССР за службу в указанный период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33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лиц, награжденных знаком «Жителю блокадного Ленинграда»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34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инвалидов и семей, имеющих детей-инвалидов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35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военнослужащих - ветеранов Афганистана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36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военнослужащих, уволенных в запас или отставку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37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военнослужащих, увольняемых в запас или отставку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38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многодетных семей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39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молодых семей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40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принимавших участие в работах по ликвидации последствий аварии на Чернобыльской АЭС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41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беженцев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42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вынужденных переселенцев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43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113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проживающих в ветхом и аварийном жилфонде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44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строки 26 проживающих в сельской местности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45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454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из них:</w:t>
            </w:r>
          </w:p>
          <w:p w:rsidR="00C803A5" w:rsidRPr="00941746" w:rsidRDefault="00C803A5" w:rsidP="00C803A5">
            <w:pPr>
              <w:spacing w:line="200" w:lineRule="exact"/>
              <w:ind w:left="284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молодых семей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46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cantSplit/>
        </w:trPr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3A5" w:rsidRPr="00941746" w:rsidRDefault="00C803A5" w:rsidP="00C803A5">
            <w:pPr>
              <w:spacing w:line="200" w:lineRule="exact"/>
              <w:ind w:left="284"/>
              <w:rPr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молодых специалистов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47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3A5" w:rsidRPr="00941746" w:rsidRDefault="00C803A5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jc w:val="center"/>
        <w:rPr>
          <w:b/>
          <w:szCs w:val="20"/>
        </w:rPr>
      </w:pPr>
      <w:r w:rsidRPr="00941746">
        <w:rPr>
          <w:b/>
          <w:szCs w:val="20"/>
        </w:rPr>
        <w:t>Раздел 4. Выселено семей из жилых помещений</w:t>
      </w:r>
    </w:p>
    <w:p w:rsidR="002E4CF0" w:rsidRPr="00941746" w:rsidRDefault="002E4CF0" w:rsidP="002E4CF0">
      <w:pPr>
        <w:ind w:left="7788"/>
        <w:jc w:val="center"/>
        <w:rPr>
          <w:sz w:val="20"/>
          <w:szCs w:val="20"/>
        </w:rPr>
      </w:pPr>
      <w:r w:rsidRPr="00941746">
        <w:rPr>
          <w:sz w:val="20"/>
          <w:szCs w:val="20"/>
        </w:rPr>
        <w:t>Коды по ОКЕИ: единица - 642; человек - 792; квадратный метр - 055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851"/>
        <w:gridCol w:w="1968"/>
        <w:gridCol w:w="1831"/>
        <w:gridCol w:w="2105"/>
        <w:gridCol w:w="1855"/>
      </w:tblGrid>
      <w:tr w:rsidR="002E4CF0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noProof/>
                <w:sz w:val="20"/>
                <w:szCs w:val="20"/>
              </w:rPr>
            </w:pPr>
            <w:r w:rsidRPr="00941746">
              <w:rPr>
                <w:noProof/>
                <w:sz w:val="20"/>
                <w:szCs w:val="20"/>
              </w:rPr>
              <w:t>№ строки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Число семей, единиц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них число</w:t>
            </w:r>
            <w:r w:rsidRPr="00941746">
              <w:rPr>
                <w:sz w:val="20"/>
                <w:szCs w:val="20"/>
              </w:rPr>
              <w:br/>
              <w:t xml:space="preserve"> членов семей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Освобожденная общая площадь, м</w:t>
            </w:r>
            <w:r w:rsidRPr="0094174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spacing w:line="180" w:lineRule="exact"/>
              <w:ind w:left="-57" w:right="-57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Общая площадь предоставленных жилых помещений, м</w:t>
            </w:r>
            <w:r w:rsidRPr="00941746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E4CF0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6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Выселено – всего (49+55)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340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в том числе:</w:t>
            </w:r>
          </w:p>
          <w:p w:rsidR="00C803A5" w:rsidRPr="00941746" w:rsidRDefault="00C803A5" w:rsidP="00C803A5">
            <w:pPr>
              <w:ind w:left="227"/>
              <w:rPr>
                <w:b/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>из жилых помещений, предоставленных по договорам</w:t>
            </w:r>
          </w:p>
          <w:p w:rsidR="00C803A5" w:rsidRPr="00941746" w:rsidRDefault="00C803A5" w:rsidP="00C803A5">
            <w:pPr>
              <w:ind w:left="227"/>
              <w:rPr>
                <w:b/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>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45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из них по причине:</w:t>
            </w:r>
          </w:p>
          <w:p w:rsidR="00C803A5" w:rsidRPr="00941746" w:rsidRDefault="00C803A5" w:rsidP="00C803A5">
            <w:pPr>
              <w:ind w:left="28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сноса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28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перевода жилого помещения в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28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признания жилого помещения непригодным для проживания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28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капитального ремонта или реконструкции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  <w:r w:rsidRPr="00941746"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851"/>
        <w:gridCol w:w="1968"/>
        <w:gridCol w:w="1831"/>
        <w:gridCol w:w="2105"/>
        <w:gridCol w:w="1855"/>
      </w:tblGrid>
      <w:tr w:rsidR="002E4CF0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6</w:t>
            </w:r>
          </w:p>
        </w:tc>
      </w:tr>
      <w:tr w:rsidR="002E4CF0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ind w:left="284"/>
              <w:rPr>
                <w:sz w:val="20"/>
                <w:szCs w:val="20"/>
                <w:vertAlign w:val="superscript"/>
              </w:rPr>
            </w:pPr>
            <w:r w:rsidRPr="00941746">
              <w:rPr>
                <w:sz w:val="20"/>
                <w:szCs w:val="20"/>
              </w:rPr>
              <w:t>невнесения платы за жилищно-коммунальные услуги в течение более шести месяцев</w:t>
            </w:r>
            <w:r w:rsidRPr="00941746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227"/>
              <w:rPr>
                <w:sz w:val="20"/>
                <w:szCs w:val="20"/>
              </w:rPr>
            </w:pPr>
            <w:r w:rsidRPr="00941746">
              <w:rPr>
                <w:b/>
                <w:sz w:val="20"/>
                <w:szCs w:val="20"/>
              </w:rPr>
              <w:t>из специализированных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ind w:left="454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из них с предоставлением других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03A5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A5" w:rsidRPr="00941746" w:rsidRDefault="00C803A5" w:rsidP="00C803A5">
            <w:pPr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Из строки 49</w:t>
            </w:r>
            <w:r w:rsidRPr="00941746">
              <w:rPr>
                <w:rFonts w:ascii="Arial" w:hAnsi="Arial"/>
                <w:sz w:val="20"/>
                <w:szCs w:val="20"/>
              </w:rPr>
              <w:t xml:space="preserve"> - </w:t>
            </w:r>
            <w:r w:rsidRPr="00941746">
              <w:rPr>
                <w:sz w:val="20"/>
                <w:szCs w:val="20"/>
              </w:rPr>
              <w:t>с предоставлением других благоустроенных жилых помещений по договорам социального найма (50+51+52+53)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A5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4CF0" w:rsidRPr="00941746" w:rsidTr="00C803A5">
        <w:trPr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Из строк 49 и 55 -  выселено без предоставления других жилых помещений (без учета граждан, лишенных родительских прав)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58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F0" w:rsidRPr="00941746" w:rsidRDefault="00C803A5" w:rsidP="00C80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CF0" w:rsidRPr="00941746" w:rsidRDefault="002E4CF0" w:rsidP="00C803A5">
            <w:pPr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Х</w:t>
            </w:r>
          </w:p>
        </w:tc>
      </w:tr>
    </w:tbl>
    <w:p w:rsidR="002E4CF0" w:rsidRPr="00941746" w:rsidRDefault="002E4CF0" w:rsidP="002E4CF0">
      <w:pPr>
        <w:rPr>
          <w:sz w:val="20"/>
          <w:szCs w:val="20"/>
        </w:rPr>
      </w:pPr>
      <w:r w:rsidRPr="00941746">
        <w:rPr>
          <w:sz w:val="20"/>
          <w:szCs w:val="20"/>
        </w:rPr>
        <w:t>*) С предоставлением других жилых помещений по договорам социального найма</w:t>
      </w:r>
    </w:p>
    <w:p w:rsidR="002E4CF0" w:rsidRPr="00941746" w:rsidRDefault="002E4CF0" w:rsidP="002E4CF0">
      <w:pPr>
        <w:rPr>
          <w:sz w:val="22"/>
          <w:szCs w:val="20"/>
        </w:rPr>
      </w:pPr>
    </w:p>
    <w:p w:rsidR="002E4CF0" w:rsidRPr="00941746" w:rsidRDefault="002E4CF0" w:rsidP="002E4CF0">
      <w:pPr>
        <w:rPr>
          <w:b/>
          <w:sz w:val="22"/>
          <w:szCs w:val="20"/>
        </w:rPr>
      </w:pPr>
      <w:r w:rsidRPr="00941746">
        <w:rPr>
          <w:b/>
          <w:sz w:val="22"/>
          <w:szCs w:val="20"/>
        </w:rPr>
        <w:t>Справочно:</w:t>
      </w:r>
    </w:p>
    <w:p w:rsidR="002E4CF0" w:rsidRPr="00941746" w:rsidRDefault="002E4CF0" w:rsidP="002E4CF0">
      <w:pPr>
        <w:ind w:left="284"/>
        <w:rPr>
          <w:sz w:val="20"/>
          <w:szCs w:val="20"/>
        </w:rPr>
      </w:pPr>
      <w:r w:rsidRPr="00941746">
        <w:rPr>
          <w:sz w:val="20"/>
          <w:szCs w:val="20"/>
        </w:rPr>
        <w:t>Кроме того, выселено из жилого помещения, предоставленного по договору социального найма, граждан, лишенных родительских прав (59) ________ чел.</w:t>
      </w: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83"/>
        <w:gridCol w:w="2694"/>
        <w:gridCol w:w="283"/>
        <w:gridCol w:w="3009"/>
      </w:tblGrid>
      <w:tr w:rsidR="002E4CF0" w:rsidRPr="00941746" w:rsidTr="00C803A5">
        <w:trPr>
          <w:cantSplit/>
          <w:tblHeader/>
        </w:trPr>
        <w:tc>
          <w:tcPr>
            <w:tcW w:w="4111" w:type="dxa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Должностное лицо, ответственное за</w:t>
            </w:r>
          </w:p>
          <w:p w:rsidR="002E4CF0" w:rsidRPr="00941746" w:rsidRDefault="002E4CF0" w:rsidP="00C803A5">
            <w:pPr>
              <w:spacing w:after="120" w:line="200" w:lineRule="exact"/>
              <w:jc w:val="both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E4CF0" w:rsidRPr="00941746" w:rsidTr="00C803A5">
        <w:trPr>
          <w:cantSplit/>
          <w:tblHeader/>
        </w:trPr>
        <w:tc>
          <w:tcPr>
            <w:tcW w:w="4111" w:type="dxa"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(должность)</w:t>
            </w:r>
          </w:p>
          <w:p w:rsidR="002E4CF0" w:rsidRPr="00941746" w:rsidRDefault="002E4CF0" w:rsidP="00C803A5">
            <w:pPr>
              <w:spacing w:line="200" w:lineRule="exact"/>
              <w:ind w:left="2124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E4CF0" w:rsidRPr="00941746" w:rsidRDefault="002E4CF0" w:rsidP="00C803A5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(Ф.И.О.)</w:t>
            </w:r>
          </w:p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(подпись)</w:t>
            </w:r>
          </w:p>
        </w:tc>
      </w:tr>
      <w:tr w:rsidR="002E4CF0" w:rsidRPr="00941746" w:rsidTr="00C803A5">
        <w:trPr>
          <w:cantSplit/>
          <w:trHeight w:val="235"/>
          <w:tblHeader/>
        </w:trPr>
        <w:tc>
          <w:tcPr>
            <w:tcW w:w="4111" w:type="dxa"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_____________________</w:t>
            </w:r>
          </w:p>
        </w:tc>
        <w:tc>
          <w:tcPr>
            <w:tcW w:w="283" w:type="dxa"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E4CF0" w:rsidRPr="00941746" w:rsidRDefault="002E4CF0" w:rsidP="00C803A5">
            <w:pPr>
              <w:rPr>
                <w:sz w:val="20"/>
                <w:szCs w:val="20"/>
                <w:lang w:val="en-US"/>
              </w:rPr>
            </w:pPr>
            <w:r w:rsidRPr="00941746">
              <w:rPr>
                <w:sz w:val="20"/>
                <w:szCs w:val="20"/>
                <w:lang w:val="en-US"/>
              </w:rPr>
              <w:t>E-mail: __________________</w:t>
            </w:r>
          </w:p>
        </w:tc>
        <w:tc>
          <w:tcPr>
            <w:tcW w:w="283" w:type="dxa"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hideMark/>
          </w:tcPr>
          <w:p w:rsidR="002E4CF0" w:rsidRPr="00941746" w:rsidRDefault="002E4CF0" w:rsidP="00C803A5">
            <w:pPr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«____» _____</w:t>
            </w:r>
            <w:r w:rsidRPr="00941746">
              <w:rPr>
                <w:sz w:val="20"/>
                <w:szCs w:val="20"/>
                <w:lang w:val="en-US"/>
              </w:rPr>
              <w:t>__</w:t>
            </w:r>
            <w:r w:rsidRPr="00941746">
              <w:rPr>
                <w:sz w:val="20"/>
                <w:szCs w:val="20"/>
              </w:rPr>
              <w:t>____20_</w:t>
            </w:r>
            <w:r w:rsidRPr="00941746">
              <w:rPr>
                <w:sz w:val="20"/>
                <w:szCs w:val="20"/>
                <w:lang w:val="en-US"/>
              </w:rPr>
              <w:t>_</w:t>
            </w:r>
            <w:r w:rsidRPr="00941746">
              <w:rPr>
                <w:sz w:val="20"/>
                <w:szCs w:val="20"/>
              </w:rPr>
              <w:t>_ год</w:t>
            </w:r>
          </w:p>
        </w:tc>
      </w:tr>
      <w:tr w:rsidR="002E4CF0" w:rsidRPr="00941746" w:rsidTr="00C803A5">
        <w:trPr>
          <w:cantSplit/>
          <w:tblHeader/>
        </w:trPr>
        <w:tc>
          <w:tcPr>
            <w:tcW w:w="4111" w:type="dxa"/>
          </w:tcPr>
          <w:p w:rsidR="002E4CF0" w:rsidRPr="00941746" w:rsidRDefault="002E4CF0" w:rsidP="00C803A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2E4CF0" w:rsidRPr="00941746" w:rsidRDefault="002E4CF0" w:rsidP="00C803A5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2E4CF0" w:rsidRPr="00941746" w:rsidRDefault="002E4CF0" w:rsidP="00C803A5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  <w:hideMark/>
          </w:tcPr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 xml:space="preserve"> (дата составления</w:t>
            </w:r>
          </w:p>
          <w:p w:rsidR="002E4CF0" w:rsidRPr="00941746" w:rsidRDefault="002E4CF0" w:rsidP="00C803A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941746">
              <w:rPr>
                <w:sz w:val="20"/>
                <w:szCs w:val="20"/>
              </w:rPr>
              <w:t>документа)</w:t>
            </w:r>
          </w:p>
        </w:tc>
      </w:tr>
    </w:tbl>
    <w:p w:rsidR="002E4CF0" w:rsidRPr="00941746" w:rsidRDefault="002E4CF0" w:rsidP="002E4CF0">
      <w:pPr>
        <w:rPr>
          <w:sz w:val="20"/>
          <w:szCs w:val="20"/>
          <w:lang w:val="en-US"/>
        </w:rPr>
      </w:pPr>
    </w:p>
    <w:p w:rsidR="002E4CF0" w:rsidRPr="00941746" w:rsidRDefault="002E4CF0" w:rsidP="002E4CF0">
      <w:pPr>
        <w:rPr>
          <w:sz w:val="20"/>
          <w:szCs w:val="20"/>
          <w:lang w:val="en-US"/>
        </w:rPr>
      </w:pPr>
    </w:p>
    <w:p w:rsidR="002E4CF0" w:rsidRPr="00941746" w:rsidRDefault="002E4CF0" w:rsidP="002E4CF0">
      <w:pPr>
        <w:rPr>
          <w:sz w:val="20"/>
          <w:szCs w:val="20"/>
          <w:lang w:val="en-US"/>
        </w:rPr>
      </w:pPr>
    </w:p>
    <w:p w:rsidR="002E4CF0" w:rsidRPr="00941746" w:rsidRDefault="002E4CF0" w:rsidP="002E4CF0">
      <w:pPr>
        <w:rPr>
          <w:sz w:val="20"/>
          <w:szCs w:val="20"/>
          <w:lang w:val="en-US"/>
        </w:rPr>
      </w:pPr>
    </w:p>
    <w:p w:rsidR="002E4CF0" w:rsidRPr="00941746" w:rsidRDefault="002E4CF0" w:rsidP="002E4CF0">
      <w:pPr>
        <w:rPr>
          <w:sz w:val="20"/>
          <w:szCs w:val="20"/>
        </w:rPr>
      </w:pPr>
    </w:p>
    <w:p w:rsidR="002E4CF0" w:rsidRPr="00941746" w:rsidRDefault="002E4CF0" w:rsidP="002E4CF0">
      <w:pPr>
        <w:rPr>
          <w:szCs w:val="20"/>
        </w:rPr>
      </w:pPr>
    </w:p>
    <w:p w:rsidR="002E4CF0" w:rsidRPr="00941746" w:rsidRDefault="002E4CF0" w:rsidP="002E4CF0">
      <w:pPr>
        <w:jc w:val="center"/>
        <w:rPr>
          <w:sz w:val="26"/>
          <w:szCs w:val="20"/>
        </w:rPr>
      </w:pPr>
      <w:r w:rsidRPr="00941746">
        <w:rPr>
          <w:szCs w:val="20"/>
        </w:rPr>
        <w:br w:type="page"/>
      </w:r>
      <w:r w:rsidRPr="00941746">
        <w:rPr>
          <w:b/>
          <w:sz w:val="26"/>
          <w:szCs w:val="20"/>
        </w:rPr>
        <w:t>Указания по заполнению формы федерального статистического наблюдения</w:t>
      </w:r>
    </w:p>
    <w:p w:rsidR="002E4CF0" w:rsidRPr="00941746" w:rsidRDefault="002E4CF0" w:rsidP="002E4CF0">
      <w:pPr>
        <w:spacing w:before="120" w:after="120"/>
        <w:jc w:val="center"/>
        <w:rPr>
          <w:b/>
          <w:szCs w:val="20"/>
        </w:rPr>
      </w:pPr>
      <w:r w:rsidRPr="00941746">
        <w:rPr>
          <w:b/>
          <w:szCs w:val="20"/>
          <w:lang w:val="en-US"/>
        </w:rPr>
        <w:t>I</w:t>
      </w:r>
      <w:r w:rsidRPr="00941746">
        <w:rPr>
          <w:b/>
          <w:szCs w:val="20"/>
        </w:rPr>
        <w:t>. Общие положения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1.</w:t>
      </w:r>
      <w:r w:rsidRPr="00941746">
        <w:rPr>
          <w:b/>
          <w:szCs w:val="20"/>
        </w:rPr>
        <w:t xml:space="preserve"> </w:t>
      </w:r>
      <w:r w:rsidRPr="00941746">
        <w:rPr>
          <w:szCs w:val="20"/>
        </w:rPr>
        <w:t>В форме отражаются сведения о числе состоящих на учете семей, нуждающихся в получении жилых помещений и улучшивших жилищные условия, а также о выселении семей из жилых помещений.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Информация предоставляется в целом по муниципальному образованию.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2.</w:t>
      </w:r>
      <w:r w:rsidRPr="00941746">
        <w:rPr>
          <w:b/>
          <w:szCs w:val="20"/>
        </w:rPr>
        <w:t xml:space="preserve"> </w:t>
      </w:r>
      <w:r w:rsidRPr="00941746">
        <w:rPr>
          <w:szCs w:val="20"/>
        </w:rPr>
        <w:t>Форма составляется один раз в год и представляется 25 апреля после отчетного периода.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При заполнении формы должна быть обеспечена полнота заполнения и достоверность содержащихся в ней данных.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3. По строке «Почтовый адрес» указывается наименование субъекта Российской Федерации, юридический адрес с почтовым индексом.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Данные приводятся в тех единицах измерения, которые указаны в форме.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В кодовой части в обязательном порядке проставляется код Общероссий</w:t>
      </w:r>
      <w:r w:rsidRPr="00941746">
        <w:rPr>
          <w:szCs w:val="20"/>
          <w:lang w:val="en-US"/>
        </w:rPr>
        <w:t>c</w:t>
      </w:r>
      <w:r w:rsidRPr="00941746">
        <w:rPr>
          <w:szCs w:val="20"/>
        </w:rPr>
        <w:t xml:space="preserve">кого классификатора предприятий и организаций </w:t>
      </w:r>
      <w:r w:rsidRPr="00941746">
        <w:rPr>
          <w:szCs w:val="20"/>
        </w:rPr>
        <w:br/>
        <w:t>(ОКПО) на основании Уведомления о присвоении кода ОКПО органами государственной статистики.</w:t>
      </w:r>
    </w:p>
    <w:p w:rsidR="002E4CF0" w:rsidRPr="00941746" w:rsidRDefault="002E4CF0" w:rsidP="002E4CF0">
      <w:pPr>
        <w:spacing w:before="80" w:after="80"/>
        <w:jc w:val="center"/>
        <w:rPr>
          <w:b/>
          <w:szCs w:val="20"/>
        </w:rPr>
      </w:pPr>
      <w:r w:rsidRPr="00941746">
        <w:rPr>
          <w:b/>
          <w:szCs w:val="20"/>
          <w:lang w:val="en-US"/>
        </w:rPr>
        <w:t>II</w:t>
      </w:r>
      <w:r w:rsidRPr="00941746">
        <w:rPr>
          <w:b/>
          <w:szCs w:val="20"/>
        </w:rPr>
        <w:t>. Заполнение показателей формы № 4-жилфонд</w:t>
      </w:r>
    </w:p>
    <w:p w:rsidR="002E4CF0" w:rsidRPr="00941746" w:rsidRDefault="002E4CF0" w:rsidP="002E4CF0">
      <w:pPr>
        <w:spacing w:after="120"/>
        <w:jc w:val="center"/>
        <w:rPr>
          <w:b/>
          <w:szCs w:val="20"/>
        </w:rPr>
      </w:pPr>
      <w:r w:rsidRPr="00941746">
        <w:rPr>
          <w:b/>
          <w:szCs w:val="20"/>
        </w:rPr>
        <w:t>Раздел 1. Получение жилых помещений и улучшение жилищных условий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4. По строке 01 в графе 3 приводятся данные о числе семей, получивших жилое помещение и улучшивших жилищные условия в отчетном году, как в домах-новостройках, так и за счет освободившейся за выездом площади. Основанием для заполнения данных являются решения органов местного самоуправления, договоры социального найма, договоры на приобретение жилых помещений.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данной строке приводятся данные о числе семей, получивших жилое помещение и улучшивших жилищные условия как в порядке очередности, так и вне очереди, которые до момента получения жилого помещения состояли на учете в качестве нуждающихся в жилых помещениях.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Данные строки 01 графы 3 равны данным строки 26 графы 3.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 xml:space="preserve">5. По строкам 02, 03, 04 в графе 3 из общего числа семей, получивших жилое помещение и улучшивших жилищные условия, выделяется число семей, получивших жилое помещение и улучшивших жилищные условия в отчетном году </w:t>
      </w:r>
      <w:r w:rsidRPr="00941746">
        <w:rPr>
          <w:szCs w:val="20"/>
          <w:u w:val="single"/>
        </w:rPr>
        <w:t>вне очереди</w:t>
      </w:r>
      <w:r w:rsidRPr="00941746">
        <w:rPr>
          <w:szCs w:val="20"/>
        </w:rPr>
        <w:t>: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- дети-сироты и дети, оставшиеся без попечения родителей (строка 02);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- лица, страдающие тяжелыми формами хронических заболеваний (строка 03);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- другие (строка 04).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В графах 4, 5, 6, 7 соответственно приводятся сведения по указанным выше семьям, получившим жилые помещения в домах-новостройках, а также в жилищном фонде, находящемся в государственной, муниципальной и частной собственности.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6. По строке 05 в графе 3 из общего числа семей, получивших жилые помещения, выделяется число семей, получивших жилые помещения по договорам социального найма, а в графах 4, 5, 6 соответственно приводятся сведения о числе семей, получивших жилые помещения в домах-новостройках, а также в жилищном фонде, находящемся в государственной и муниципальной собственности (графа 7 по строке 05 не заполняется).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строке 06 в графе 3 отражается информация об общем числе семей, состоявших на учете в качестве нуждающихся в жилых помещениях и купивших жилые помещения, а по строкам 07 и 08 в этой же графе - купивших жилые помещения на средства федеральных субвенций и по ипотечному кредитованию.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К федеральным субвенциям относятся средства федерального бюджета, за счет которых осуществляется обеспечение жилыми помещениями льготных категорий граждан, состоящих на учете (см. Федеральный закон от 12.01.1995 № 5-ФЗ «О ветеранах», Федеральный закон от 24.11.1995 № 181-ФЗ «О социальной защите инвалидов в Российской Федерации» и др.).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7. По строке 09 в графе 3 показываются данные об общем числе членов семей, получивших жилые помещения и улучшивших жилищные условия в отчетном году, в том числе за счет отселения с занимаемой площади.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При этом в графе 4 приводится число членов семей, получивших жилые помещения в домах-новостройках, а в графах 5, 6 и 7 соответственно в жилищном фонде, находящемся в государственной, муниципальной и частной собственности.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8. По строке 10 в графе 3 приводятся сведения об общем количестве заселенной площади, а по строкам 11-14 – об общей площади жилых помещений, полученной по договорам социального найма, купленной на средства федеральных субвенций и приобретенной по ипотечному кредитованию.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строкам 10-14 в графах 4-7 приводится количество заселенной площади по указанным выше основаниям соответственно в домах-новостройках, а также в жилищном фонде, находящемся в государственной, муниципальной и частной собственности (графа 7 по строке 11 не заполняется).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9. По строке 15 в графах 3-7 указывается наличие незаселенной площади жилых помещений, как введенной в эксплуатацию, так и освобожденной в ранее построенных домах, но не распределенной в отчетном периоде.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10. По строке 16 указывается число семей, получивших жилые помещения по договорам социального найма, не состоящих на учете в качестве нуждающихся в жилых помещениях (семьи, утратившие жилье в результате стихийных бедствий, пожаров и др.). Данные строки 16 в строки 02-04 не включаются.</w:t>
      </w:r>
    </w:p>
    <w:p w:rsidR="002E4CF0" w:rsidRPr="00941746" w:rsidRDefault="002E4CF0" w:rsidP="002E4CF0">
      <w:pPr>
        <w:spacing w:before="120" w:after="120"/>
        <w:jc w:val="center"/>
        <w:rPr>
          <w:b/>
          <w:szCs w:val="20"/>
        </w:rPr>
      </w:pPr>
      <w:r w:rsidRPr="00941746">
        <w:rPr>
          <w:b/>
          <w:szCs w:val="20"/>
        </w:rPr>
        <w:t>Раздел 2. Число семей, состоящих на учете в качестве нуждающихся в жилых помещениях на конец года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11. По строке 17 указывается общее число семей, принятых на учет для получения жилого помещения в течение отчетного года.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12. По строке 18 показывается число малоимущих граждан принятых на учет в течение года для получения жилого помещения. Признание граждан малоимущими осуществляется в соответствии со статьей 49 Жилищного кодекса Российской Федерации в порядке, установленном законом соответствующего субъекта Российской Федерации, с учетом дохода, приходящегося на каждого члена семьи, и стоимости имущества, находящегося в собственности членов семьи и подлежащего налогообложению.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13. По строке 19 представляются данные об общем числе семей, снятых с учета для получения жилого помещения в течение года вследствие получения ими жилого помещения, а также в случаях, предусмотренных статьей 56 Жилищного кодекса Российской Федерации.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14. По строке 20 указывается число семей, состоящих на учете для получения жилого помещения на конец года. Данные строки 20 графы 3 равны данным строки 26 графы 4.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15. По строкам 21-24 приводится информация об общем числе семей, состоящих на учете для получения жилого помещения, проживающих в коммунальных квартирах, в общежитиях, в ветхом и аварийном жилфонде, а также о состоящих на учете 10 лет и более.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 xml:space="preserve">16. По строке 25 показываются данные об общем числе членов семей, состоящих на учете в качестве нуждающихся в жилых помещениях на конец прошлого года. </w:t>
      </w:r>
    </w:p>
    <w:p w:rsidR="002E4CF0" w:rsidRPr="00941746" w:rsidRDefault="002E4CF0" w:rsidP="002E4CF0">
      <w:pPr>
        <w:spacing w:after="120"/>
        <w:jc w:val="center"/>
        <w:rPr>
          <w:b/>
          <w:szCs w:val="20"/>
        </w:rPr>
      </w:pPr>
      <w:r w:rsidRPr="00941746">
        <w:rPr>
          <w:b/>
          <w:szCs w:val="20"/>
        </w:rPr>
        <w:t>Раздел 3. Число семей, получивших жилые помещения и улучшивших жилищные условия и состоящих на учете в качестве нуждающихся в жилых помещениях, по отдельным категориям семей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17. По строке 26 в графе 3 приводится информация о числе семей, получивших жилые помещения и улучшивших жилищные условия в отчетном году, а в графе 4 – о числе семей, состоящих на учете на конец года в качестве нуждающихся в жилых помещениях.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строкам 27-47 эти сведения представляются по категориям семей.</w:t>
      </w:r>
    </w:p>
    <w:p w:rsidR="002E4CF0" w:rsidRPr="00941746" w:rsidRDefault="002E4CF0" w:rsidP="002E4CF0">
      <w:pPr>
        <w:ind w:firstLine="709"/>
        <w:jc w:val="both"/>
        <w:rPr>
          <w:noProof/>
          <w:szCs w:val="20"/>
        </w:rPr>
      </w:pPr>
      <w:r w:rsidRPr="00941746">
        <w:rPr>
          <w:noProof/>
          <w:szCs w:val="20"/>
        </w:rPr>
        <w:t>По строкам 37-38 не учитываются семьи военнослужащих, уволенных и увольняемых с военной службы, получающие жилые помещения по жилищным сертификатам.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строке 44 в графе 3 приводятся данные о числе семей, получивших жилые помещения и улучшивших жилищные условия, которые состояли на учете и проживали в ветхом и аварийном жилфонде.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строке 44 в графе 4 приводятся данные о числе семей, состоящих на учете в качестве нуждающихся в жилых помещениях и проживающих в ветхом и аварийном жилфонде. Данные строки 44 графы 4 равны данным строки 23 графы 3.</w:t>
      </w:r>
    </w:p>
    <w:p w:rsidR="002E4CF0" w:rsidRPr="00941746" w:rsidRDefault="002E4CF0" w:rsidP="002E4CF0">
      <w:pPr>
        <w:tabs>
          <w:tab w:val="num" w:pos="0"/>
        </w:tabs>
        <w:spacing w:before="80" w:after="80"/>
        <w:jc w:val="center"/>
        <w:rPr>
          <w:b/>
          <w:szCs w:val="20"/>
        </w:rPr>
      </w:pPr>
      <w:r w:rsidRPr="00941746">
        <w:rPr>
          <w:b/>
          <w:szCs w:val="20"/>
        </w:rPr>
        <w:t>Раздел 4. Выселено семей из жилых помещений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18. По строке 48 приводится информация об общем числе выселенных семей (графа 3), а также числе членов этих семей (графа 4).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По этой же строке в графе 5 указывается освободившаяся площадь в связи с выселением граждан, а в графе 6 – общая площадь предоставленного жилья. Данные строки 48 равны сумме данных строк 49 и 55.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 xml:space="preserve">19. Из строки 49 выделяются данные о выселении граждан из жилых помещений, предоставленных по договорам социального найма в случае, если: дом, в котором находится жилое помещение, подлежит сносу (строка 50); жилое помещение подлежит переводу в нежилое помещение (строка 51); жилое помещение признано непригодным для проживания (строка 52); в результате проведения капитального ремонта или реконструкции дома (строка 53), невнесения платы за жилищно-коммунальные услуги в течение более шести месяцев </w:t>
      </w:r>
      <w:r w:rsidRPr="00941746">
        <w:rPr>
          <w:szCs w:val="20"/>
        </w:rPr>
        <w:br/>
        <w:t>(строка 54). Строка 49 может быть больше суммы строк 50-54 за счет семей, выселенных без предоставления другого жилого помещения (статья 91 Жилищного кодекса РФ).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20. По строке 55 приводятся данные о выселении граждан из специализированных жилых помещений (служебных жилых помещений, жилых помещений в общежитиях, жилых помещений маневренного фонда, жилых помещений в домах системы социального обслуживания населения, жилые помещения для социальной защиты отдельных граждан и др.).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>21. Из строки 55 (специализированных жилых помещений) выделяются данные о выселении семей с предоставлением других жилых помещений (строка 56).</w:t>
      </w:r>
    </w:p>
    <w:p w:rsidR="002E4CF0" w:rsidRPr="00941746" w:rsidRDefault="002E4CF0" w:rsidP="002E4CF0">
      <w:pPr>
        <w:ind w:firstLine="709"/>
        <w:jc w:val="both"/>
        <w:rPr>
          <w:szCs w:val="20"/>
        </w:rPr>
      </w:pPr>
      <w:r w:rsidRPr="00941746">
        <w:rPr>
          <w:szCs w:val="20"/>
        </w:rPr>
        <w:t xml:space="preserve">22. По строке 58 показываются данные о выселении семей без предоставления других жилых помещений, учтенные в составе строк </w:t>
      </w:r>
      <w:r w:rsidRPr="00941746">
        <w:rPr>
          <w:szCs w:val="20"/>
        </w:rPr>
        <w:br/>
        <w:t>49 и 55.</w:t>
      </w:r>
    </w:p>
    <w:p w:rsidR="002E4CF0" w:rsidRPr="00941746" w:rsidRDefault="002E4CF0" w:rsidP="002E4CF0">
      <w:pPr>
        <w:tabs>
          <w:tab w:val="num" w:pos="0"/>
        </w:tabs>
        <w:ind w:firstLine="709"/>
        <w:jc w:val="both"/>
        <w:rPr>
          <w:szCs w:val="20"/>
        </w:rPr>
      </w:pPr>
      <w:r w:rsidRPr="00941746">
        <w:rPr>
          <w:szCs w:val="20"/>
        </w:rPr>
        <w:t>23. В данные строк 48-58 не включаются данные о выселении из жилого помещения, предоставленного по договору социального найма, граждан, лишенных родительских прав. Они приводятся справочно по строке 59.</w:t>
      </w:r>
    </w:p>
    <w:p w:rsidR="002E4CF0" w:rsidRPr="00941746" w:rsidRDefault="002E4CF0" w:rsidP="002E4CF0">
      <w:pPr>
        <w:jc w:val="center"/>
        <w:rPr>
          <w:b/>
          <w:szCs w:val="20"/>
        </w:rPr>
      </w:pPr>
      <w:r w:rsidRPr="00941746">
        <w:rPr>
          <w:szCs w:val="20"/>
        </w:rPr>
        <w:br w:type="page"/>
      </w:r>
      <w:r w:rsidRPr="00941746">
        <w:rPr>
          <w:b/>
          <w:szCs w:val="20"/>
        </w:rPr>
        <w:t>Контроль показателей формы № 4-жилфонд</w:t>
      </w:r>
    </w:p>
    <w:p w:rsidR="002E4CF0" w:rsidRPr="00941746" w:rsidRDefault="002E4CF0" w:rsidP="002E4CF0">
      <w:pPr>
        <w:jc w:val="center"/>
        <w:rPr>
          <w:szCs w:val="20"/>
        </w:rPr>
      </w:pPr>
      <w:r w:rsidRPr="00941746">
        <w:rPr>
          <w:szCs w:val="20"/>
        </w:rPr>
        <w:t>Раздел 1.</w:t>
      </w:r>
    </w:p>
    <w:p w:rsidR="002E4CF0" w:rsidRPr="00941746" w:rsidRDefault="002E4CF0" w:rsidP="002E4CF0">
      <w:pPr>
        <w:numPr>
          <w:ilvl w:val="0"/>
          <w:numId w:val="1"/>
        </w:numPr>
        <w:rPr>
          <w:szCs w:val="20"/>
        </w:rPr>
      </w:pPr>
      <w:r w:rsidRPr="00941746">
        <w:rPr>
          <w:szCs w:val="20"/>
        </w:rPr>
        <w:t xml:space="preserve">гр.3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гр.4 по всем строкам                                                                      5.    стр.01 </w:t>
      </w:r>
      <w:r w:rsidRPr="00941746">
        <w:rPr>
          <w:szCs w:val="20"/>
        </w:rPr>
        <w:sym w:font="Symbol" w:char="F0A3"/>
      </w:r>
      <w:r w:rsidRPr="00941746">
        <w:rPr>
          <w:szCs w:val="20"/>
        </w:rPr>
        <w:t xml:space="preserve"> стр. 09</w:t>
      </w:r>
    </w:p>
    <w:p w:rsidR="002E4CF0" w:rsidRPr="00941746" w:rsidRDefault="002E4CF0" w:rsidP="002E4CF0">
      <w:pPr>
        <w:numPr>
          <w:ilvl w:val="0"/>
          <w:numId w:val="1"/>
        </w:numPr>
        <w:rPr>
          <w:szCs w:val="20"/>
        </w:rPr>
      </w:pPr>
      <w:r w:rsidRPr="00941746">
        <w:rPr>
          <w:szCs w:val="20"/>
        </w:rPr>
        <w:t xml:space="preserve">гр.3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гр.5+ гр.6+ гр.7 по строкам 01-04, 06-10, 12-15                          6.    стр.01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стр.02 + стр.03 + стр.04</w:t>
      </w:r>
    </w:p>
    <w:p w:rsidR="002E4CF0" w:rsidRPr="00941746" w:rsidRDefault="002E4CF0" w:rsidP="002E4CF0">
      <w:pPr>
        <w:numPr>
          <w:ilvl w:val="0"/>
          <w:numId w:val="1"/>
        </w:numPr>
        <w:rPr>
          <w:szCs w:val="20"/>
        </w:rPr>
      </w:pPr>
      <w:r w:rsidRPr="00941746">
        <w:rPr>
          <w:szCs w:val="20"/>
        </w:rPr>
        <w:t xml:space="preserve">гр.3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гр.5+ гр.6 по строкам 05, 11                                                          7.    стр.06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стр.07 + стр.08</w:t>
      </w:r>
    </w:p>
    <w:p w:rsidR="002E4CF0" w:rsidRPr="00941746" w:rsidRDefault="002E4CF0" w:rsidP="002E4CF0">
      <w:pPr>
        <w:numPr>
          <w:ilvl w:val="0"/>
          <w:numId w:val="1"/>
        </w:numPr>
        <w:rPr>
          <w:szCs w:val="20"/>
        </w:rPr>
      </w:pPr>
      <w:r w:rsidRPr="00941746">
        <w:rPr>
          <w:szCs w:val="20"/>
        </w:rPr>
        <w:t xml:space="preserve">стр.01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стр.05                                                                                           8.    стр.12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стр.13 + стр.14</w:t>
      </w:r>
    </w:p>
    <w:p w:rsidR="002E4CF0" w:rsidRPr="00941746" w:rsidRDefault="002E4CF0" w:rsidP="002E4CF0">
      <w:pPr>
        <w:jc w:val="center"/>
        <w:rPr>
          <w:szCs w:val="20"/>
        </w:rPr>
      </w:pPr>
      <w:r w:rsidRPr="00941746">
        <w:rPr>
          <w:szCs w:val="20"/>
        </w:rPr>
        <w:t>Раздел 2.</w:t>
      </w:r>
    </w:p>
    <w:p w:rsidR="002E4CF0" w:rsidRPr="00941746" w:rsidRDefault="002E4CF0" w:rsidP="002E4CF0">
      <w:pPr>
        <w:numPr>
          <w:ilvl w:val="0"/>
          <w:numId w:val="2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 xml:space="preserve">стр.17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стр.18      </w:t>
      </w:r>
      <w:r w:rsidRPr="00941746">
        <w:rPr>
          <w:szCs w:val="20"/>
        </w:rPr>
        <w:tab/>
        <w:t xml:space="preserve">                                                                </w:t>
      </w:r>
    </w:p>
    <w:p w:rsidR="002E4CF0" w:rsidRPr="00941746" w:rsidRDefault="002E4CF0" w:rsidP="002E4CF0">
      <w:pPr>
        <w:numPr>
          <w:ilvl w:val="0"/>
          <w:numId w:val="2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 xml:space="preserve">стр.20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стр.21, стр.22, стр.23, стр.24</w:t>
      </w:r>
    </w:p>
    <w:p w:rsidR="002E4CF0" w:rsidRPr="00941746" w:rsidRDefault="002E4CF0" w:rsidP="002E4CF0">
      <w:pPr>
        <w:numPr>
          <w:ilvl w:val="0"/>
          <w:numId w:val="2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>стр.25 ≥ стр.20</w:t>
      </w:r>
    </w:p>
    <w:p w:rsidR="002E4CF0" w:rsidRPr="00941746" w:rsidRDefault="002E4CF0" w:rsidP="002E4CF0">
      <w:pPr>
        <w:jc w:val="center"/>
        <w:rPr>
          <w:szCs w:val="20"/>
        </w:rPr>
      </w:pPr>
      <w:r w:rsidRPr="00941746">
        <w:rPr>
          <w:szCs w:val="20"/>
        </w:rPr>
        <w:t>Раздел 3.</w:t>
      </w:r>
    </w:p>
    <w:p w:rsidR="002E4CF0" w:rsidRPr="00941746" w:rsidRDefault="002E4CF0" w:rsidP="002E4CF0">
      <w:pPr>
        <w:tabs>
          <w:tab w:val="center" w:pos="4536"/>
          <w:tab w:val="right" w:pos="9072"/>
        </w:tabs>
        <w:ind w:left="720"/>
        <w:rPr>
          <w:szCs w:val="20"/>
        </w:rPr>
      </w:pPr>
      <w:r w:rsidRPr="00941746">
        <w:rPr>
          <w:szCs w:val="20"/>
        </w:rPr>
        <w:t>1.   стр.26 гр.3 = стр.01 гр.3 раздела 1</w:t>
      </w:r>
    </w:p>
    <w:p w:rsidR="002E4CF0" w:rsidRPr="00941746" w:rsidRDefault="002E4CF0" w:rsidP="002E4CF0">
      <w:pPr>
        <w:numPr>
          <w:ilvl w:val="0"/>
          <w:numId w:val="3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>стр.26 гр.4 = стр.20 гр.3 раздела 2</w:t>
      </w:r>
    </w:p>
    <w:p w:rsidR="002E4CF0" w:rsidRPr="00941746" w:rsidRDefault="002E4CF0" w:rsidP="002E4CF0">
      <w:pPr>
        <w:numPr>
          <w:ilvl w:val="0"/>
          <w:numId w:val="3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 xml:space="preserve">стр. 26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</w:t>
      </w:r>
      <w:r w:rsidRPr="00941746">
        <w:rPr>
          <w:szCs w:val="20"/>
        </w:rPr>
        <w:sym w:font="Symbol" w:char="F0E5"/>
      </w:r>
      <w:r w:rsidRPr="00941746">
        <w:rPr>
          <w:szCs w:val="20"/>
        </w:rPr>
        <w:t xml:space="preserve"> строк 27, 28, 30-43 по графе 3</w:t>
      </w:r>
    </w:p>
    <w:p w:rsidR="002E4CF0" w:rsidRPr="00941746" w:rsidRDefault="002E4CF0" w:rsidP="002E4CF0">
      <w:pPr>
        <w:jc w:val="center"/>
        <w:rPr>
          <w:szCs w:val="20"/>
        </w:rPr>
      </w:pPr>
      <w:r w:rsidRPr="00941746">
        <w:rPr>
          <w:szCs w:val="20"/>
        </w:rPr>
        <w:t>Раздел 4.</w:t>
      </w:r>
    </w:p>
    <w:p w:rsidR="002E4CF0" w:rsidRPr="00941746" w:rsidRDefault="002E4CF0" w:rsidP="002E4CF0">
      <w:pPr>
        <w:numPr>
          <w:ilvl w:val="0"/>
          <w:numId w:val="4"/>
        </w:numPr>
        <w:tabs>
          <w:tab w:val="center" w:pos="4536"/>
          <w:tab w:val="right" w:pos="9072"/>
        </w:tabs>
        <w:rPr>
          <w:szCs w:val="20"/>
        </w:rPr>
      </w:pPr>
      <w:r w:rsidRPr="00941746">
        <w:rPr>
          <w:szCs w:val="20"/>
        </w:rPr>
        <w:t xml:space="preserve">гр.4 </w:t>
      </w:r>
      <w:r w:rsidRPr="00941746">
        <w:rPr>
          <w:szCs w:val="20"/>
        </w:rPr>
        <w:sym w:font="Symbol" w:char="F0B3"/>
      </w:r>
      <w:r w:rsidRPr="00941746">
        <w:rPr>
          <w:szCs w:val="20"/>
        </w:rPr>
        <w:t xml:space="preserve"> гр. 3</w:t>
      </w:r>
    </w:p>
    <w:p w:rsidR="002E4CF0" w:rsidRPr="00941746" w:rsidRDefault="002E4CF0" w:rsidP="002E4CF0">
      <w:pPr>
        <w:tabs>
          <w:tab w:val="center" w:pos="4536"/>
          <w:tab w:val="right" w:pos="9072"/>
        </w:tabs>
        <w:ind w:left="720"/>
        <w:rPr>
          <w:szCs w:val="20"/>
        </w:rPr>
      </w:pPr>
    </w:p>
    <w:p w:rsidR="002E4CF0" w:rsidRPr="00941746" w:rsidRDefault="002E4CF0" w:rsidP="002E4CF0">
      <w:pPr>
        <w:jc w:val="center"/>
        <w:rPr>
          <w:b/>
          <w:szCs w:val="20"/>
          <w:lang w:val="en-US"/>
        </w:rPr>
      </w:pPr>
    </w:p>
    <w:p w:rsidR="00797F60" w:rsidRDefault="00797F60"/>
    <w:sectPr w:rsidR="00797F60" w:rsidSect="002E4C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83B"/>
    <w:multiLevelType w:val="multilevel"/>
    <w:tmpl w:val="4B78A30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5F55B9"/>
    <w:multiLevelType w:val="multilevel"/>
    <w:tmpl w:val="B0AEA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793B2D"/>
    <w:multiLevelType w:val="multilevel"/>
    <w:tmpl w:val="C5B65A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7EF4197F"/>
    <w:multiLevelType w:val="multilevel"/>
    <w:tmpl w:val="90CC5C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F0"/>
    <w:rsid w:val="00004E78"/>
    <w:rsid w:val="00037C72"/>
    <w:rsid w:val="000528DD"/>
    <w:rsid w:val="0006255F"/>
    <w:rsid w:val="000A6087"/>
    <w:rsid w:val="000C0E4A"/>
    <w:rsid w:val="000E79E9"/>
    <w:rsid w:val="000F7AD3"/>
    <w:rsid w:val="0010070F"/>
    <w:rsid w:val="00116C42"/>
    <w:rsid w:val="00123A3E"/>
    <w:rsid w:val="00126237"/>
    <w:rsid w:val="001A2771"/>
    <w:rsid w:val="001B2C24"/>
    <w:rsid w:val="001C49CE"/>
    <w:rsid w:val="002440C6"/>
    <w:rsid w:val="00274383"/>
    <w:rsid w:val="002A2CFE"/>
    <w:rsid w:val="002C453A"/>
    <w:rsid w:val="002D3FBA"/>
    <w:rsid w:val="002E4CF0"/>
    <w:rsid w:val="002F34BB"/>
    <w:rsid w:val="002F4FA1"/>
    <w:rsid w:val="003271E9"/>
    <w:rsid w:val="003432DB"/>
    <w:rsid w:val="00345341"/>
    <w:rsid w:val="00346510"/>
    <w:rsid w:val="00392674"/>
    <w:rsid w:val="003C754E"/>
    <w:rsid w:val="003C7ABD"/>
    <w:rsid w:val="003E253F"/>
    <w:rsid w:val="00456BFB"/>
    <w:rsid w:val="00466D31"/>
    <w:rsid w:val="00496697"/>
    <w:rsid w:val="004C1C71"/>
    <w:rsid w:val="004C6A4B"/>
    <w:rsid w:val="004D5779"/>
    <w:rsid w:val="004E13AD"/>
    <w:rsid w:val="004E3C9A"/>
    <w:rsid w:val="004F0D4F"/>
    <w:rsid w:val="004F5872"/>
    <w:rsid w:val="005106F2"/>
    <w:rsid w:val="005165AD"/>
    <w:rsid w:val="005472C9"/>
    <w:rsid w:val="00555C37"/>
    <w:rsid w:val="005C544A"/>
    <w:rsid w:val="005F3E23"/>
    <w:rsid w:val="00606756"/>
    <w:rsid w:val="006121B0"/>
    <w:rsid w:val="0062703C"/>
    <w:rsid w:val="006602BB"/>
    <w:rsid w:val="006D54D2"/>
    <w:rsid w:val="006E0B23"/>
    <w:rsid w:val="007362C9"/>
    <w:rsid w:val="00760D5C"/>
    <w:rsid w:val="007624BD"/>
    <w:rsid w:val="007641CE"/>
    <w:rsid w:val="00777830"/>
    <w:rsid w:val="00787154"/>
    <w:rsid w:val="00797F60"/>
    <w:rsid w:val="007C262B"/>
    <w:rsid w:val="007C318F"/>
    <w:rsid w:val="007C7394"/>
    <w:rsid w:val="0085287D"/>
    <w:rsid w:val="0086044A"/>
    <w:rsid w:val="00862306"/>
    <w:rsid w:val="008E20D1"/>
    <w:rsid w:val="00914FE7"/>
    <w:rsid w:val="00917D8E"/>
    <w:rsid w:val="00927540"/>
    <w:rsid w:val="00972A1B"/>
    <w:rsid w:val="009919C0"/>
    <w:rsid w:val="009E3DC5"/>
    <w:rsid w:val="009F6EEA"/>
    <w:rsid w:val="00A172CD"/>
    <w:rsid w:val="00AC111C"/>
    <w:rsid w:val="00AD2FFC"/>
    <w:rsid w:val="00AE1401"/>
    <w:rsid w:val="00AF16E8"/>
    <w:rsid w:val="00AF3888"/>
    <w:rsid w:val="00B03678"/>
    <w:rsid w:val="00B16BCC"/>
    <w:rsid w:val="00B34B6C"/>
    <w:rsid w:val="00B54437"/>
    <w:rsid w:val="00BE6EAE"/>
    <w:rsid w:val="00BE7B57"/>
    <w:rsid w:val="00BF355F"/>
    <w:rsid w:val="00C1659E"/>
    <w:rsid w:val="00C22449"/>
    <w:rsid w:val="00C4748C"/>
    <w:rsid w:val="00C57ADA"/>
    <w:rsid w:val="00C57C01"/>
    <w:rsid w:val="00C6130E"/>
    <w:rsid w:val="00C803A5"/>
    <w:rsid w:val="00CB46C6"/>
    <w:rsid w:val="00CD243D"/>
    <w:rsid w:val="00D0297E"/>
    <w:rsid w:val="00D13886"/>
    <w:rsid w:val="00D42DE7"/>
    <w:rsid w:val="00D713FF"/>
    <w:rsid w:val="00D75EBE"/>
    <w:rsid w:val="00D8324F"/>
    <w:rsid w:val="00D940EA"/>
    <w:rsid w:val="00D941C4"/>
    <w:rsid w:val="00DC3695"/>
    <w:rsid w:val="00DD630A"/>
    <w:rsid w:val="00E21DCD"/>
    <w:rsid w:val="00E34693"/>
    <w:rsid w:val="00E448BE"/>
    <w:rsid w:val="00E63908"/>
    <w:rsid w:val="00E72298"/>
    <w:rsid w:val="00ED2B7F"/>
    <w:rsid w:val="00EE3F93"/>
    <w:rsid w:val="00F05C72"/>
    <w:rsid w:val="00F611F0"/>
    <w:rsid w:val="00F76276"/>
    <w:rsid w:val="00F80F2E"/>
    <w:rsid w:val="00F8727B"/>
    <w:rsid w:val="00FA3F06"/>
    <w:rsid w:val="00FC4CCE"/>
    <w:rsid w:val="00FC671F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1FC52-77A6-4900-8580-9E5620F3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2E4CF0"/>
    <w:rPr>
      <w:szCs w:val="20"/>
    </w:rPr>
  </w:style>
  <w:style w:type="character" w:customStyle="1" w:styleId="a4">
    <w:name w:val="Дата Знак"/>
    <w:basedOn w:val="a0"/>
    <w:link w:val="a3"/>
    <w:rsid w:val="002E4C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88AE-47A7-4768-B64E-830C8D6A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2001-12-31T15:36:00Z</cp:lastPrinted>
  <dcterms:created xsi:type="dcterms:W3CDTF">2020-07-24T03:36:00Z</dcterms:created>
  <dcterms:modified xsi:type="dcterms:W3CDTF">2020-07-24T03:36:00Z</dcterms:modified>
</cp:coreProperties>
</file>