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EE" w:rsidRDefault="002B0E42" w:rsidP="00534FA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 w:rsidR="002948EE">
        <w:rPr>
          <w:b/>
          <w:sz w:val="28"/>
          <w:szCs w:val="28"/>
        </w:rPr>
        <w:t xml:space="preserve"> </w:t>
      </w:r>
    </w:p>
    <w:p w:rsidR="002948EE" w:rsidRDefault="002948EE" w:rsidP="00534FA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ОГОДЖИНСКОГО СЕЛЬСОВЕТА</w:t>
      </w:r>
    </w:p>
    <w:p w:rsidR="002948EE" w:rsidRDefault="002B0E42" w:rsidP="00534FA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АМУРСКОЙ ОБЛАСТИ</w:t>
      </w:r>
      <w:r w:rsidR="002948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СЕЛЕМДЖИНСКОГО РАЙОНА</w:t>
      </w:r>
      <w:r w:rsidR="002948EE">
        <w:rPr>
          <w:b/>
          <w:sz w:val="28"/>
          <w:szCs w:val="28"/>
        </w:rPr>
        <w:t xml:space="preserve"> </w:t>
      </w:r>
    </w:p>
    <w:p w:rsidR="002948EE" w:rsidRDefault="002948EE" w:rsidP="00534FA9">
      <w:pPr>
        <w:rPr>
          <w:b/>
          <w:sz w:val="28"/>
          <w:szCs w:val="28"/>
        </w:rPr>
      </w:pPr>
    </w:p>
    <w:p w:rsidR="002948EE" w:rsidRDefault="002948EE" w:rsidP="00534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948EE" w:rsidRDefault="002948EE" w:rsidP="00534FA9">
      <w:pPr>
        <w:jc w:val="center"/>
        <w:rPr>
          <w:sz w:val="28"/>
          <w:szCs w:val="28"/>
        </w:rPr>
      </w:pPr>
    </w:p>
    <w:p w:rsidR="002B0E42" w:rsidRDefault="002B0E42" w:rsidP="002B0E42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2E3354">
        <w:rPr>
          <w:sz w:val="28"/>
          <w:szCs w:val="28"/>
        </w:rPr>
        <w:t>3</w:t>
      </w:r>
      <w:r>
        <w:rPr>
          <w:sz w:val="28"/>
          <w:szCs w:val="28"/>
        </w:rPr>
        <w:t>0»</w:t>
      </w:r>
      <w:r w:rsidR="002E3354">
        <w:rPr>
          <w:sz w:val="28"/>
          <w:szCs w:val="28"/>
        </w:rPr>
        <w:t xml:space="preserve">  сентября</w:t>
      </w:r>
      <w:proofErr w:type="gramEnd"/>
      <w:r w:rsidR="002E3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2019</w:t>
      </w:r>
      <w:r w:rsidR="002948EE">
        <w:rPr>
          <w:sz w:val="28"/>
          <w:szCs w:val="28"/>
        </w:rPr>
        <w:t xml:space="preserve"> г.                                              </w:t>
      </w:r>
      <w:r>
        <w:rPr>
          <w:sz w:val="28"/>
          <w:szCs w:val="28"/>
        </w:rPr>
        <w:t xml:space="preserve">                            № 45</w:t>
      </w:r>
    </w:p>
    <w:p w:rsidR="002948EE" w:rsidRDefault="002B0E42" w:rsidP="002B0E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2948EE">
        <w:rPr>
          <w:sz w:val="28"/>
          <w:szCs w:val="28"/>
        </w:rPr>
        <w:t>с. Огоджа</w:t>
      </w:r>
    </w:p>
    <w:p w:rsidR="002948EE" w:rsidRDefault="002948EE" w:rsidP="00534FA9">
      <w:pPr>
        <w:jc w:val="center"/>
        <w:rPr>
          <w:sz w:val="28"/>
          <w:szCs w:val="28"/>
        </w:rPr>
      </w:pPr>
    </w:p>
    <w:tbl>
      <w:tblPr>
        <w:tblW w:w="7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043"/>
        <w:gridCol w:w="3301"/>
      </w:tblGrid>
      <w:tr w:rsidR="002948EE" w:rsidRPr="00BE39CB" w:rsidTr="009558E4">
        <w:trPr>
          <w:tblCellSpacing w:w="15" w:type="dxa"/>
        </w:trPr>
        <w:tc>
          <w:tcPr>
            <w:tcW w:w="4032" w:type="dxa"/>
            <w:vAlign w:val="center"/>
          </w:tcPr>
          <w:p w:rsidR="002948EE" w:rsidRPr="001E7B46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E7B46">
              <w:rPr>
                <w:color w:val="000000"/>
                <w:sz w:val="28"/>
                <w:szCs w:val="28"/>
              </w:rPr>
              <w:t xml:space="preserve">О создании органа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7B46">
              <w:rPr>
                <w:color w:val="000000"/>
                <w:sz w:val="28"/>
                <w:szCs w:val="28"/>
              </w:rPr>
              <w:t xml:space="preserve">внутреннего муниципального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1E7B46">
              <w:rPr>
                <w:color w:val="000000"/>
                <w:sz w:val="28"/>
                <w:szCs w:val="28"/>
              </w:rPr>
              <w:t>финансового контроля</w:t>
            </w:r>
            <w:r>
              <w:rPr>
                <w:color w:val="000000"/>
                <w:sz w:val="28"/>
                <w:szCs w:val="28"/>
              </w:rPr>
              <w:t xml:space="preserve">  в        администрации Огоджинского сельсовета.</w:t>
            </w:r>
          </w:p>
        </w:tc>
        <w:tc>
          <w:tcPr>
            <w:tcW w:w="3312" w:type="dxa"/>
            <w:vAlign w:val="center"/>
          </w:tcPr>
          <w:p w:rsidR="002948EE" w:rsidRPr="00BE39CB" w:rsidRDefault="002948EE" w:rsidP="009558E4">
            <w:pPr>
              <w:spacing w:line="240" w:lineRule="auto"/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 w:rsidRPr="00BE39CB">
              <w:rPr>
                <w:rFonts w:ascii="Segoe UI" w:hAnsi="Segoe UI" w:cs="Segoe UI"/>
                <w:color w:val="000000"/>
                <w:sz w:val="17"/>
                <w:szCs w:val="17"/>
              </w:rPr>
              <w:t> </w:t>
            </w:r>
          </w:p>
        </w:tc>
      </w:tr>
    </w:tbl>
    <w:p w:rsidR="002948EE" w:rsidRPr="00BE39CB" w:rsidRDefault="002948EE" w:rsidP="00534FA9">
      <w:pPr>
        <w:spacing w:after="36" w:line="240" w:lineRule="auto"/>
        <w:outlineLvl w:val="0"/>
        <w:rPr>
          <w:rFonts w:ascii="Segoe UI" w:hAnsi="Segoe UI" w:cs="Segoe UI"/>
          <w:b/>
          <w:bCs/>
          <w:color w:val="800000"/>
          <w:kern w:val="36"/>
          <w:sz w:val="17"/>
          <w:szCs w:val="17"/>
        </w:rPr>
      </w:pPr>
      <w:r w:rsidRPr="00BE39CB">
        <w:rPr>
          <w:rFonts w:ascii="Segoe UI" w:hAnsi="Segoe UI" w:cs="Segoe UI"/>
          <w:b/>
          <w:bCs/>
          <w:color w:val="800000"/>
          <w:kern w:val="36"/>
          <w:sz w:val="17"/>
          <w:szCs w:val="17"/>
        </w:rPr>
        <w:t> 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 xml:space="preserve">         </w:t>
      </w:r>
      <w:r>
        <w:rPr>
          <w:color w:val="000000"/>
          <w:sz w:val="28"/>
          <w:szCs w:val="28"/>
        </w:rPr>
        <w:t xml:space="preserve">В соответствии со статьей 269.2 и пунктом 4 статьи 157 Бюджетного кодекса Российской Федерации, постановлением Правительства Амурской области № 531 от 01.11.2013 года, </w:t>
      </w:r>
      <w:r w:rsidRPr="001E7B46">
        <w:rPr>
          <w:color w:val="000000"/>
          <w:sz w:val="28"/>
          <w:szCs w:val="28"/>
        </w:rPr>
        <w:t xml:space="preserve">Федеральным законом от 06.10. 2003 года N 131-ФЗ "Об общих принципах организации местного самоуправления в Российской Федерации», Уставом </w:t>
      </w:r>
      <w:r>
        <w:rPr>
          <w:color w:val="000000"/>
          <w:sz w:val="28"/>
          <w:szCs w:val="28"/>
        </w:rPr>
        <w:t>Огоджинского сельсовета Селемджинского района</w:t>
      </w:r>
      <w:r w:rsidRPr="001E7B46">
        <w:rPr>
          <w:color w:val="000000"/>
          <w:sz w:val="28"/>
          <w:szCs w:val="28"/>
        </w:rPr>
        <w:t xml:space="preserve">, в целях, направленных на создание системы соблюдения законодательства РФ в сфере финансовой деятельности, внутренних процедур составления и исполнения бюджета,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 Администрации </w:t>
      </w:r>
      <w:r>
        <w:rPr>
          <w:color w:val="000000"/>
          <w:sz w:val="28"/>
          <w:szCs w:val="28"/>
        </w:rPr>
        <w:t>Огоджинского</w:t>
      </w:r>
      <w:r w:rsidRPr="001E7B46">
        <w:rPr>
          <w:color w:val="000000"/>
          <w:sz w:val="28"/>
          <w:szCs w:val="28"/>
        </w:rPr>
        <w:t xml:space="preserve"> сельсовета:</w:t>
      </w:r>
    </w:p>
    <w:p w:rsidR="002948EE" w:rsidRPr="001E7B46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</w:p>
    <w:p w:rsidR="002948EE" w:rsidRPr="001E7B46" w:rsidRDefault="002948EE" w:rsidP="00534FA9">
      <w:pPr>
        <w:spacing w:line="240" w:lineRule="auto"/>
        <w:jc w:val="both"/>
        <w:rPr>
          <w:b/>
          <w:color w:val="000000"/>
          <w:sz w:val="28"/>
          <w:szCs w:val="28"/>
        </w:rPr>
      </w:pPr>
      <w:r w:rsidRPr="001E7B46">
        <w:rPr>
          <w:b/>
          <w:color w:val="000000"/>
          <w:sz w:val="28"/>
          <w:szCs w:val="28"/>
        </w:rPr>
        <w:t xml:space="preserve"> п о с </w:t>
      </w:r>
      <w:proofErr w:type="gramStart"/>
      <w:r w:rsidRPr="001E7B46">
        <w:rPr>
          <w:b/>
          <w:color w:val="000000"/>
          <w:sz w:val="28"/>
          <w:szCs w:val="28"/>
        </w:rPr>
        <w:t>т</w:t>
      </w:r>
      <w:proofErr w:type="gramEnd"/>
      <w:r w:rsidRPr="001E7B46">
        <w:rPr>
          <w:b/>
          <w:color w:val="000000"/>
          <w:sz w:val="28"/>
          <w:szCs w:val="28"/>
        </w:rPr>
        <w:t xml:space="preserve"> а н о в л я ю:</w:t>
      </w:r>
    </w:p>
    <w:p w:rsidR="002948EE" w:rsidRPr="001E7B46" w:rsidRDefault="002948EE" w:rsidP="00534F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Создать орган внутреннего муниципального финансового контроля.</w:t>
      </w:r>
    </w:p>
    <w:p w:rsidR="002948EE" w:rsidRPr="001E7B46" w:rsidRDefault="002948EE" w:rsidP="00534F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Утвердить членов комиссии внутреннего муниципального финансового контроля (Приложение №1).</w:t>
      </w:r>
    </w:p>
    <w:p w:rsidR="002948EE" w:rsidRPr="001E7B46" w:rsidRDefault="002948EE" w:rsidP="00534F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 xml:space="preserve">Утвердить Положение о </w:t>
      </w:r>
      <w:r>
        <w:rPr>
          <w:color w:val="000000"/>
          <w:sz w:val="28"/>
          <w:szCs w:val="28"/>
        </w:rPr>
        <w:t xml:space="preserve">порядке осуществления органом внутреннего муниципального финансового контроля полномочий по контролю в финансово-бюджетной сфере </w:t>
      </w:r>
      <w:r w:rsidRPr="001E7B46">
        <w:rPr>
          <w:color w:val="000000"/>
          <w:sz w:val="28"/>
          <w:szCs w:val="28"/>
        </w:rPr>
        <w:t>(Приложение №2).</w:t>
      </w:r>
    </w:p>
    <w:p w:rsidR="002948EE" w:rsidRPr="001E7B46" w:rsidRDefault="002948EE" w:rsidP="00534F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Контроль за выполнением настоящего распоряжения оставляю за собой.</w:t>
      </w:r>
    </w:p>
    <w:p w:rsidR="002948EE" w:rsidRPr="001E7B46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 </w:t>
      </w:r>
    </w:p>
    <w:p w:rsidR="002948EE" w:rsidRPr="001E7B46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 </w:t>
      </w:r>
    </w:p>
    <w:p w:rsidR="002948EE" w:rsidRPr="001E7B46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 </w:t>
      </w:r>
    </w:p>
    <w:p w:rsidR="002948EE" w:rsidRPr="001E7B46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Огоджинского</w:t>
      </w:r>
      <w:r w:rsidRPr="001E7B46">
        <w:rPr>
          <w:color w:val="000000"/>
          <w:sz w:val="28"/>
          <w:szCs w:val="28"/>
        </w:rPr>
        <w:t xml:space="preserve"> сельсовета                                        </w:t>
      </w:r>
      <w:r>
        <w:rPr>
          <w:color w:val="000000"/>
          <w:sz w:val="28"/>
          <w:szCs w:val="28"/>
        </w:rPr>
        <w:t>Л.М.</w:t>
      </w:r>
      <w:r w:rsidR="002B0E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Рудь</w:t>
      </w:r>
    </w:p>
    <w:p w:rsidR="002948EE" w:rsidRPr="001E7B46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              </w:t>
      </w:r>
    </w:p>
    <w:p w:rsidR="002948EE" w:rsidRPr="001E7B46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              </w:t>
      </w:r>
    </w:p>
    <w:p w:rsidR="002948EE" w:rsidRPr="001E7B46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Default="002948EE" w:rsidP="00534FA9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Pr="001E7B4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</w:t>
      </w:r>
    </w:p>
    <w:p w:rsidR="002948EE" w:rsidRPr="001E7B46" w:rsidRDefault="002948EE" w:rsidP="00534FA9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</w:t>
      </w:r>
      <w:r w:rsidRPr="001E7B46">
        <w:rPr>
          <w:bCs/>
          <w:color w:val="000000"/>
          <w:sz w:val="28"/>
          <w:szCs w:val="28"/>
        </w:rPr>
        <w:t>Приложение №1</w:t>
      </w:r>
    </w:p>
    <w:p w:rsidR="002948EE" w:rsidRPr="001E7B46" w:rsidRDefault="002948EE" w:rsidP="00534FA9">
      <w:pPr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1E7B46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 xml:space="preserve">постановлению </w:t>
      </w:r>
      <w:r w:rsidRPr="001E7B46">
        <w:rPr>
          <w:color w:val="000000"/>
          <w:sz w:val="28"/>
          <w:szCs w:val="28"/>
        </w:rPr>
        <w:t>главы</w:t>
      </w:r>
    </w:p>
    <w:p w:rsidR="002948EE" w:rsidRPr="001E7B46" w:rsidRDefault="002948EE" w:rsidP="00534FA9">
      <w:pPr>
        <w:spacing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Огоджинского</w:t>
      </w:r>
      <w:r w:rsidRPr="001E7B46">
        <w:rPr>
          <w:color w:val="000000"/>
          <w:sz w:val="28"/>
          <w:szCs w:val="28"/>
        </w:rPr>
        <w:t xml:space="preserve"> сельсовета      </w:t>
      </w:r>
    </w:p>
    <w:p w:rsidR="002948EE" w:rsidRPr="001E7B46" w:rsidRDefault="002948EE" w:rsidP="00534FA9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2E3354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 </w:t>
      </w:r>
      <w:r w:rsidRPr="001E7B46">
        <w:rPr>
          <w:color w:val="000000"/>
          <w:sz w:val="28"/>
          <w:szCs w:val="28"/>
        </w:rPr>
        <w:t xml:space="preserve">от </w:t>
      </w:r>
      <w:r w:rsidR="002E3354">
        <w:rPr>
          <w:color w:val="000000"/>
          <w:sz w:val="28"/>
          <w:szCs w:val="28"/>
        </w:rPr>
        <w:t xml:space="preserve">«30» сентября   2019 </w:t>
      </w:r>
      <w:r w:rsidR="002E3354" w:rsidRPr="001E7B4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2E3354">
        <w:rPr>
          <w:color w:val="000000"/>
          <w:sz w:val="28"/>
          <w:szCs w:val="28"/>
        </w:rPr>
        <w:t>45</w:t>
      </w:r>
    </w:p>
    <w:p w:rsidR="002948EE" w:rsidRPr="001E7B46" w:rsidRDefault="002948EE" w:rsidP="00534FA9">
      <w:pPr>
        <w:spacing w:line="240" w:lineRule="auto"/>
        <w:jc w:val="right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 </w:t>
      </w:r>
    </w:p>
    <w:p w:rsidR="002948EE" w:rsidRPr="001E7B46" w:rsidRDefault="002948EE" w:rsidP="00534FA9">
      <w:pPr>
        <w:spacing w:line="240" w:lineRule="auto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 </w:t>
      </w:r>
    </w:p>
    <w:p w:rsidR="002948EE" w:rsidRPr="001E7B46" w:rsidRDefault="002948EE" w:rsidP="00534FA9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1E7B46">
        <w:rPr>
          <w:b/>
          <w:color w:val="000000"/>
          <w:sz w:val="28"/>
          <w:szCs w:val="28"/>
        </w:rPr>
        <w:t>Состав</w:t>
      </w:r>
    </w:p>
    <w:p w:rsidR="002948EE" w:rsidRPr="001E7B46" w:rsidRDefault="002948EE" w:rsidP="00534FA9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1E7B46">
        <w:rPr>
          <w:b/>
          <w:color w:val="000000"/>
          <w:sz w:val="28"/>
          <w:szCs w:val="28"/>
        </w:rPr>
        <w:t>комиссии внутреннего муниципального финансового контроля</w:t>
      </w:r>
    </w:p>
    <w:p w:rsidR="002948EE" w:rsidRPr="001E7B46" w:rsidRDefault="002948EE" w:rsidP="00534FA9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1E7B46">
        <w:rPr>
          <w:b/>
          <w:color w:val="000000"/>
          <w:sz w:val="28"/>
          <w:szCs w:val="28"/>
        </w:rPr>
        <w:t xml:space="preserve">Администрации </w:t>
      </w:r>
      <w:r>
        <w:rPr>
          <w:b/>
          <w:color w:val="000000"/>
          <w:sz w:val="28"/>
          <w:szCs w:val="28"/>
        </w:rPr>
        <w:t>Огоджинского</w:t>
      </w:r>
      <w:r w:rsidRPr="001E7B46">
        <w:rPr>
          <w:b/>
          <w:color w:val="000000"/>
          <w:sz w:val="28"/>
          <w:szCs w:val="28"/>
        </w:rPr>
        <w:t xml:space="preserve"> сельсовета</w:t>
      </w:r>
    </w:p>
    <w:p w:rsidR="002948EE" w:rsidRPr="001E7B46" w:rsidRDefault="002948EE" w:rsidP="00534FA9">
      <w:pPr>
        <w:spacing w:line="240" w:lineRule="auto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 </w:t>
      </w:r>
    </w:p>
    <w:p w:rsidR="002948EE" w:rsidRPr="001E7B46" w:rsidRDefault="002948EE" w:rsidP="00534FA9">
      <w:pPr>
        <w:spacing w:line="240" w:lineRule="auto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58"/>
        <w:gridCol w:w="5797"/>
      </w:tblGrid>
      <w:tr w:rsidR="002948EE" w:rsidRPr="001E7B46" w:rsidTr="009558E4">
        <w:trPr>
          <w:tblCellSpacing w:w="15" w:type="dxa"/>
        </w:trPr>
        <w:tc>
          <w:tcPr>
            <w:tcW w:w="9341" w:type="dxa"/>
            <w:gridSpan w:val="2"/>
            <w:vAlign w:val="center"/>
          </w:tcPr>
          <w:p w:rsidR="002948EE" w:rsidRPr="001E7B46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E7B46">
              <w:rPr>
                <w:b/>
                <w:bCs/>
                <w:color w:val="000000"/>
                <w:sz w:val="28"/>
                <w:szCs w:val="28"/>
              </w:rPr>
              <w:t>Председатель комиссии:</w:t>
            </w:r>
          </w:p>
        </w:tc>
      </w:tr>
      <w:tr w:rsidR="002948EE" w:rsidRPr="001E7B46" w:rsidTr="009558E4">
        <w:trPr>
          <w:tblCellSpacing w:w="15" w:type="dxa"/>
        </w:trPr>
        <w:tc>
          <w:tcPr>
            <w:tcW w:w="3528" w:type="dxa"/>
            <w:vAlign w:val="center"/>
          </w:tcPr>
          <w:p w:rsidR="002948EE" w:rsidRPr="001E7B46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E7B4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2948EE" w:rsidRPr="001E7B46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Рудь Людмила Михайловна</w:t>
            </w:r>
          </w:p>
          <w:p w:rsidR="002948EE" w:rsidRPr="001E7B46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E7B4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83" w:type="dxa"/>
            <w:vAlign w:val="center"/>
          </w:tcPr>
          <w:p w:rsidR="002948EE" w:rsidRPr="001E7B46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E7B46">
              <w:rPr>
                <w:color w:val="000000"/>
                <w:sz w:val="28"/>
                <w:szCs w:val="28"/>
              </w:rPr>
              <w:t> </w:t>
            </w:r>
          </w:p>
          <w:p w:rsidR="002948EE" w:rsidRPr="001E7B46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Глава</w:t>
            </w:r>
            <w:r w:rsidRPr="001E7B4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Огоджинского </w:t>
            </w:r>
            <w:r w:rsidRPr="001E7B46">
              <w:rPr>
                <w:color w:val="000000"/>
                <w:sz w:val="28"/>
                <w:szCs w:val="28"/>
              </w:rPr>
              <w:t>сельсовета</w:t>
            </w:r>
          </w:p>
        </w:tc>
      </w:tr>
      <w:tr w:rsidR="002948EE" w:rsidRPr="001E7B46" w:rsidTr="009558E4">
        <w:trPr>
          <w:tblCellSpacing w:w="15" w:type="dxa"/>
        </w:trPr>
        <w:tc>
          <w:tcPr>
            <w:tcW w:w="9341" w:type="dxa"/>
            <w:gridSpan w:val="2"/>
            <w:vAlign w:val="center"/>
          </w:tcPr>
          <w:p w:rsidR="002948EE" w:rsidRPr="001E7B46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E7B4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2948EE" w:rsidRPr="001E7B46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E7B46">
              <w:rPr>
                <w:b/>
                <w:bCs/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2948EE" w:rsidRPr="001E7B46" w:rsidTr="00F84A93">
        <w:trPr>
          <w:trHeight w:val="1353"/>
          <w:tblCellSpacing w:w="15" w:type="dxa"/>
        </w:trPr>
        <w:tc>
          <w:tcPr>
            <w:tcW w:w="3528" w:type="dxa"/>
            <w:vAlign w:val="center"/>
          </w:tcPr>
          <w:p w:rsidR="002948EE" w:rsidRPr="00347A28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Солдатова Нурыя Темергазовна</w:t>
            </w:r>
          </w:p>
        </w:tc>
        <w:tc>
          <w:tcPr>
            <w:tcW w:w="5783" w:type="dxa"/>
            <w:vAlign w:val="center"/>
          </w:tcPr>
          <w:p w:rsidR="002948EE" w:rsidRPr="001E7B46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E7B46">
              <w:rPr>
                <w:color w:val="000000"/>
                <w:sz w:val="28"/>
                <w:szCs w:val="28"/>
              </w:rPr>
              <w:t> </w:t>
            </w:r>
          </w:p>
          <w:p w:rsidR="002948EE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Специалист 1 категории</w:t>
            </w:r>
            <w:r w:rsidRPr="001E7B46">
              <w:rPr>
                <w:color w:val="000000"/>
                <w:sz w:val="28"/>
                <w:szCs w:val="28"/>
              </w:rPr>
              <w:t xml:space="preserve"> Администрации 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</w:p>
          <w:p w:rsidR="002948EE" w:rsidRPr="001E7B46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="002B0E42">
              <w:rPr>
                <w:color w:val="000000"/>
                <w:sz w:val="28"/>
                <w:szCs w:val="28"/>
              </w:rPr>
              <w:t xml:space="preserve">Огоджинского </w:t>
            </w:r>
            <w:r w:rsidR="002B0E42" w:rsidRPr="001E7B46">
              <w:rPr>
                <w:color w:val="000000"/>
                <w:sz w:val="28"/>
                <w:szCs w:val="28"/>
              </w:rPr>
              <w:t>сельсовета</w:t>
            </w:r>
          </w:p>
          <w:p w:rsidR="002948EE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1E7B46">
              <w:rPr>
                <w:color w:val="000000"/>
                <w:sz w:val="28"/>
                <w:szCs w:val="28"/>
              </w:rPr>
              <w:t> </w:t>
            </w:r>
          </w:p>
          <w:p w:rsidR="002948EE" w:rsidRPr="001E7B46" w:rsidRDefault="002948EE" w:rsidP="009558E4">
            <w:pPr>
              <w:spacing w:line="240" w:lineRule="auto"/>
              <w:ind w:left="4933" w:hanging="4933"/>
              <w:rPr>
                <w:color w:val="000000"/>
                <w:sz w:val="28"/>
                <w:szCs w:val="28"/>
              </w:rPr>
            </w:pPr>
          </w:p>
          <w:p w:rsidR="002948EE" w:rsidRPr="001E7B46" w:rsidRDefault="002948EE" w:rsidP="009558E4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2948EE" w:rsidRPr="001E7B46" w:rsidTr="009558E4">
        <w:trPr>
          <w:tblCellSpacing w:w="15" w:type="dxa"/>
        </w:trPr>
        <w:tc>
          <w:tcPr>
            <w:tcW w:w="3528" w:type="dxa"/>
            <w:vAlign w:val="center"/>
          </w:tcPr>
          <w:p w:rsidR="002948EE" w:rsidRDefault="002948EE" w:rsidP="009558E4">
            <w:pPr>
              <w:spacing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Андрухов </w:t>
            </w:r>
            <w:r w:rsidR="007056EB">
              <w:rPr>
                <w:bCs/>
                <w:color w:val="000000"/>
                <w:sz w:val="28"/>
                <w:szCs w:val="28"/>
              </w:rPr>
              <w:t xml:space="preserve"> Виктор Игнатьевич </w:t>
            </w:r>
          </w:p>
        </w:tc>
        <w:tc>
          <w:tcPr>
            <w:tcW w:w="5783" w:type="dxa"/>
            <w:vAlign w:val="center"/>
          </w:tcPr>
          <w:p w:rsidR="002948EE" w:rsidRPr="001E7B46" w:rsidRDefault="002948EE" w:rsidP="00F84A93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Председатель Огоджинского сельского   Совета народных депутатов</w:t>
            </w:r>
          </w:p>
        </w:tc>
      </w:tr>
    </w:tbl>
    <w:p w:rsidR="002948EE" w:rsidRPr="001E7B46" w:rsidRDefault="002948EE" w:rsidP="00534FA9">
      <w:pPr>
        <w:spacing w:line="240" w:lineRule="auto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 </w:t>
      </w:r>
    </w:p>
    <w:p w:rsidR="002948EE" w:rsidRPr="001E7B46" w:rsidRDefault="002948EE" w:rsidP="00534FA9">
      <w:pPr>
        <w:spacing w:line="240" w:lineRule="auto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 </w:t>
      </w:r>
    </w:p>
    <w:p w:rsidR="002948EE" w:rsidRPr="001E7B46" w:rsidRDefault="002948EE" w:rsidP="00534FA9">
      <w:pPr>
        <w:spacing w:line="240" w:lineRule="auto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 </w:t>
      </w:r>
    </w:p>
    <w:p w:rsidR="002948EE" w:rsidRPr="001E7B46" w:rsidRDefault="002948EE" w:rsidP="00534FA9">
      <w:pPr>
        <w:spacing w:line="240" w:lineRule="auto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</w:p>
    <w:p w:rsidR="002948EE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</w:p>
    <w:p w:rsidR="002948EE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</w:p>
    <w:p w:rsidR="002E3354" w:rsidRPr="00BE39CB" w:rsidRDefault="002E3354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BE39CB" w:rsidRDefault="002948EE" w:rsidP="00534FA9">
      <w:pPr>
        <w:spacing w:line="240" w:lineRule="auto"/>
        <w:rPr>
          <w:rFonts w:ascii="Segoe UI" w:hAnsi="Segoe UI" w:cs="Segoe UI"/>
          <w:color w:val="000000"/>
          <w:sz w:val="17"/>
          <w:szCs w:val="17"/>
        </w:rPr>
      </w:pPr>
      <w:r w:rsidRPr="00BE39CB">
        <w:rPr>
          <w:rFonts w:ascii="Segoe UI" w:hAnsi="Segoe UI" w:cs="Segoe UI"/>
          <w:color w:val="000000"/>
          <w:sz w:val="17"/>
          <w:szCs w:val="17"/>
        </w:rPr>
        <w:t> </w:t>
      </w:r>
    </w:p>
    <w:p w:rsidR="002948EE" w:rsidRPr="0045686C" w:rsidRDefault="002948EE" w:rsidP="00534FA9">
      <w:pPr>
        <w:spacing w:line="240" w:lineRule="auto"/>
        <w:jc w:val="right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             </w:t>
      </w:r>
      <w:r w:rsidRPr="0045686C">
        <w:rPr>
          <w:bCs/>
          <w:color w:val="000000"/>
          <w:sz w:val="28"/>
          <w:szCs w:val="28"/>
        </w:rPr>
        <w:t>Приложение №2</w:t>
      </w:r>
    </w:p>
    <w:p w:rsidR="002948EE" w:rsidRPr="00347A28" w:rsidRDefault="002948EE" w:rsidP="00534FA9">
      <w:pPr>
        <w:spacing w:line="240" w:lineRule="auto"/>
        <w:jc w:val="right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 xml:space="preserve">              к </w:t>
      </w:r>
      <w:r>
        <w:rPr>
          <w:color w:val="000000"/>
          <w:sz w:val="28"/>
          <w:szCs w:val="28"/>
        </w:rPr>
        <w:t xml:space="preserve">постановлению </w:t>
      </w:r>
      <w:r w:rsidRPr="00347A28">
        <w:rPr>
          <w:color w:val="000000"/>
          <w:sz w:val="28"/>
          <w:szCs w:val="28"/>
        </w:rPr>
        <w:t>главы</w:t>
      </w:r>
    </w:p>
    <w:p w:rsidR="002948EE" w:rsidRPr="00347A28" w:rsidRDefault="002948EE" w:rsidP="00534FA9">
      <w:pPr>
        <w:spacing w:line="240" w:lineRule="auto"/>
        <w:jc w:val="right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 xml:space="preserve">               </w:t>
      </w:r>
      <w:r>
        <w:rPr>
          <w:color w:val="000000"/>
          <w:sz w:val="28"/>
          <w:szCs w:val="28"/>
        </w:rPr>
        <w:t xml:space="preserve">   Огоджинского</w:t>
      </w:r>
      <w:r w:rsidRPr="00347A28">
        <w:rPr>
          <w:color w:val="000000"/>
          <w:sz w:val="28"/>
          <w:szCs w:val="28"/>
        </w:rPr>
        <w:t xml:space="preserve"> сельсовета      </w:t>
      </w:r>
    </w:p>
    <w:p w:rsidR="002948EE" w:rsidRPr="00347A28" w:rsidRDefault="002948EE" w:rsidP="00534FA9">
      <w:pPr>
        <w:spacing w:line="240" w:lineRule="auto"/>
        <w:jc w:val="right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 xml:space="preserve">             от </w:t>
      </w:r>
      <w:r w:rsidR="002E3354">
        <w:rPr>
          <w:color w:val="000000"/>
          <w:sz w:val="28"/>
          <w:szCs w:val="28"/>
        </w:rPr>
        <w:t>«</w:t>
      </w:r>
      <w:proofErr w:type="gramStart"/>
      <w:r w:rsidR="002E3354">
        <w:rPr>
          <w:color w:val="000000"/>
          <w:sz w:val="28"/>
          <w:szCs w:val="28"/>
        </w:rPr>
        <w:t>30 »</w:t>
      </w:r>
      <w:proofErr w:type="gramEnd"/>
      <w:r w:rsidR="002E3354">
        <w:rPr>
          <w:color w:val="000000"/>
          <w:sz w:val="28"/>
          <w:szCs w:val="28"/>
        </w:rPr>
        <w:t xml:space="preserve"> сентября </w:t>
      </w:r>
      <w:bookmarkStart w:id="0" w:name="_GoBack"/>
      <w:bookmarkEnd w:id="0"/>
      <w:r w:rsidR="002B0E42">
        <w:rPr>
          <w:color w:val="000000"/>
          <w:sz w:val="28"/>
          <w:szCs w:val="28"/>
        </w:rPr>
        <w:t xml:space="preserve"> 2019</w:t>
      </w:r>
      <w:r w:rsidRPr="00347A28">
        <w:rPr>
          <w:color w:val="000000"/>
          <w:sz w:val="28"/>
          <w:szCs w:val="28"/>
        </w:rPr>
        <w:t xml:space="preserve"> № </w:t>
      </w:r>
      <w:r w:rsidR="002B0E42">
        <w:rPr>
          <w:color w:val="000000"/>
          <w:sz w:val="28"/>
          <w:szCs w:val="28"/>
        </w:rPr>
        <w:t>45</w:t>
      </w:r>
    </w:p>
    <w:p w:rsidR="002948EE" w:rsidRPr="00347A28" w:rsidRDefault="002948EE" w:rsidP="00534FA9">
      <w:pPr>
        <w:spacing w:line="240" w:lineRule="auto"/>
        <w:jc w:val="center"/>
        <w:rPr>
          <w:color w:val="000000"/>
          <w:sz w:val="28"/>
          <w:szCs w:val="28"/>
        </w:rPr>
      </w:pPr>
    </w:p>
    <w:p w:rsidR="002948EE" w:rsidRPr="00347A28" w:rsidRDefault="002948EE" w:rsidP="00534FA9">
      <w:pPr>
        <w:spacing w:line="240" w:lineRule="auto"/>
        <w:jc w:val="center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Положение</w:t>
      </w:r>
    </w:p>
    <w:p w:rsidR="002948EE" w:rsidRDefault="002948EE" w:rsidP="00534FA9">
      <w:pPr>
        <w:spacing w:line="240" w:lineRule="auto"/>
        <w:jc w:val="center"/>
        <w:rPr>
          <w:color w:val="000000"/>
          <w:sz w:val="28"/>
          <w:szCs w:val="28"/>
        </w:rPr>
      </w:pPr>
      <w:r w:rsidRPr="001E7B46">
        <w:rPr>
          <w:color w:val="000000"/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>порядке осуществления органом внутреннего муниципального финансового контроля полномочий по контролю</w:t>
      </w:r>
    </w:p>
    <w:p w:rsidR="002948EE" w:rsidRDefault="002948EE" w:rsidP="00534FA9">
      <w:pPr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финансово-бюджетной сфере</w:t>
      </w:r>
    </w:p>
    <w:p w:rsidR="002948EE" w:rsidRDefault="002948EE" w:rsidP="00534FA9">
      <w:pPr>
        <w:spacing w:line="240" w:lineRule="auto"/>
        <w:jc w:val="center"/>
        <w:rPr>
          <w:color w:val="000000"/>
          <w:sz w:val="28"/>
          <w:szCs w:val="28"/>
        </w:rPr>
      </w:pPr>
    </w:p>
    <w:p w:rsidR="002948EE" w:rsidRPr="00AC3E8F" w:rsidRDefault="002948EE" w:rsidP="00534FA9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AC3E8F">
        <w:rPr>
          <w:b/>
          <w:color w:val="000000"/>
          <w:sz w:val="28"/>
          <w:szCs w:val="28"/>
        </w:rPr>
        <w:t>1. Общие положения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 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1.1 Настоящее Положение определяет порядок осуществления </w:t>
      </w:r>
      <w:proofErr w:type="gramStart"/>
      <w:r>
        <w:rPr>
          <w:color w:val="000000"/>
          <w:sz w:val="28"/>
          <w:szCs w:val="28"/>
        </w:rPr>
        <w:t>комиссией  по</w:t>
      </w:r>
      <w:proofErr w:type="gramEnd"/>
      <w:r>
        <w:rPr>
          <w:color w:val="000000"/>
          <w:sz w:val="28"/>
          <w:szCs w:val="28"/>
        </w:rPr>
        <w:t xml:space="preserve"> внутреннему муниципальному финансовому контролю  полномочий по контролю в финансово-бюджетной сфере.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1.2 Контрольная деятельность основывается на принципах законности, объективности, эффективности, независимости, достоверности результатов и гласности.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1.3 Контрольная деятельность подразделяется на плановую и внеплановую и осуществляется посредством проведения плановых </w:t>
      </w:r>
      <w:proofErr w:type="gramStart"/>
      <w:r>
        <w:rPr>
          <w:color w:val="000000"/>
          <w:sz w:val="28"/>
          <w:szCs w:val="28"/>
        </w:rPr>
        <w:t>и  внеплановых</w:t>
      </w:r>
      <w:proofErr w:type="gramEnd"/>
      <w:r>
        <w:rPr>
          <w:color w:val="000000"/>
          <w:sz w:val="28"/>
          <w:szCs w:val="28"/>
        </w:rPr>
        <w:t xml:space="preserve"> проверок, плановых и внеплановых ревизий и обследований.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>
        <w:rPr>
          <w:color w:val="000000"/>
          <w:sz w:val="28"/>
          <w:szCs w:val="28"/>
        </w:rPr>
        <w:t>1.4  Плановая</w:t>
      </w:r>
      <w:proofErr w:type="gramEnd"/>
      <w:r>
        <w:rPr>
          <w:color w:val="000000"/>
          <w:sz w:val="28"/>
          <w:szCs w:val="28"/>
        </w:rPr>
        <w:t xml:space="preserve">  контрольная деятельность осуществляется в соответствии с планом контрольной деятельности.</w:t>
      </w:r>
      <w:r w:rsidRPr="006608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347A28">
        <w:rPr>
          <w:color w:val="000000"/>
          <w:sz w:val="28"/>
          <w:szCs w:val="28"/>
        </w:rPr>
        <w:t>Комиссией по внутреннему</w:t>
      </w:r>
      <w:r>
        <w:rPr>
          <w:color w:val="000000"/>
          <w:sz w:val="28"/>
          <w:szCs w:val="28"/>
        </w:rPr>
        <w:t xml:space="preserve"> финансовому контролю до начала текущего </w:t>
      </w:r>
      <w:r w:rsidRPr="00347A28">
        <w:rPr>
          <w:color w:val="000000"/>
          <w:sz w:val="28"/>
          <w:szCs w:val="28"/>
        </w:rPr>
        <w:t>года разрабатывается План контрольных мероприятий на год (в т. ч., процедуры и мероприятия систематического внутреннего финансового контроля).</w:t>
      </w:r>
      <w:r>
        <w:rPr>
          <w:color w:val="000000"/>
          <w:sz w:val="28"/>
          <w:szCs w:val="28"/>
        </w:rPr>
        <w:t xml:space="preserve"> 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47A28">
        <w:rPr>
          <w:color w:val="000000"/>
          <w:sz w:val="28"/>
          <w:szCs w:val="28"/>
        </w:rPr>
        <w:t xml:space="preserve">Плановые проверки проводятся Комиссией по внутреннему финансовому контролю в соответствии с утвержденным главой </w:t>
      </w:r>
      <w:r>
        <w:rPr>
          <w:color w:val="000000"/>
          <w:sz w:val="28"/>
          <w:szCs w:val="28"/>
        </w:rPr>
        <w:t>Огоджинского</w:t>
      </w:r>
      <w:r w:rsidRPr="00347A28">
        <w:rPr>
          <w:color w:val="000000"/>
          <w:sz w:val="28"/>
          <w:szCs w:val="28"/>
        </w:rPr>
        <w:t xml:space="preserve"> сельсовета Планом контрольных мероприятий на текущий финансовый год на основании распоряжения главы поселения, где указывается: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47A28">
        <w:rPr>
          <w:color w:val="000000"/>
          <w:sz w:val="28"/>
          <w:szCs w:val="28"/>
        </w:rPr>
        <w:t>- тематика и объекты проведения плановой проверки;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47A28">
        <w:rPr>
          <w:color w:val="000000"/>
          <w:sz w:val="28"/>
          <w:szCs w:val="28"/>
        </w:rPr>
        <w:t>- перечень контрольных процедур и мероприятий;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47A28">
        <w:rPr>
          <w:color w:val="000000"/>
          <w:sz w:val="28"/>
          <w:szCs w:val="28"/>
        </w:rPr>
        <w:t>- сроки проведения плановой проверки.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1.5. </w:t>
      </w:r>
      <w:proofErr w:type="gramStart"/>
      <w:r>
        <w:rPr>
          <w:color w:val="000000"/>
          <w:sz w:val="28"/>
          <w:szCs w:val="28"/>
        </w:rPr>
        <w:t>Внеплановая  контрольная</w:t>
      </w:r>
      <w:proofErr w:type="gramEnd"/>
      <w:r>
        <w:rPr>
          <w:color w:val="000000"/>
          <w:sz w:val="28"/>
          <w:szCs w:val="28"/>
        </w:rPr>
        <w:t xml:space="preserve"> деятельность осуществляется на основании решения главы Огоджинского сельсовета, принятого в связи с поступлением обращений от органов прокуратуры, иных правоохранительных органов, государственных органов, депутатских запросов, обращений должностных лиц, граждан, организаций.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47A28">
        <w:rPr>
          <w:color w:val="000000"/>
          <w:sz w:val="28"/>
          <w:szCs w:val="28"/>
        </w:rPr>
        <w:t>Внеплановые проверки осуществляются по вопросам, в отношении которых имеется информация или достаточная вероятность возникновения нарушений, незаконных действий.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47A28">
        <w:rPr>
          <w:color w:val="000000"/>
          <w:sz w:val="28"/>
          <w:szCs w:val="28"/>
        </w:rPr>
        <w:t xml:space="preserve">Основанием для проведения проверки является распоряжение главы </w:t>
      </w:r>
      <w:r>
        <w:rPr>
          <w:color w:val="000000"/>
          <w:sz w:val="28"/>
          <w:szCs w:val="28"/>
        </w:rPr>
        <w:t>Огоджинского</w:t>
      </w:r>
      <w:r w:rsidRPr="00347A28">
        <w:rPr>
          <w:color w:val="000000"/>
          <w:sz w:val="28"/>
          <w:szCs w:val="28"/>
        </w:rPr>
        <w:t xml:space="preserve"> сельсовета, в котором указывается: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A28">
        <w:rPr>
          <w:color w:val="000000"/>
          <w:sz w:val="28"/>
          <w:szCs w:val="28"/>
        </w:rPr>
        <w:t>- тематика и объекты проведения внеплановой проверки.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1.6. </w:t>
      </w:r>
      <w:r w:rsidRPr="00347A28">
        <w:rPr>
          <w:color w:val="000000"/>
          <w:sz w:val="28"/>
          <w:szCs w:val="28"/>
        </w:rPr>
        <w:t>Для каждой процедуры (мероприятия) указываются: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- форма внутреннего финансового контроля (</w:t>
      </w:r>
      <w:r>
        <w:rPr>
          <w:color w:val="000000"/>
          <w:sz w:val="28"/>
          <w:szCs w:val="28"/>
        </w:rPr>
        <w:t>проверка, ревизия, обследование</w:t>
      </w:r>
      <w:r w:rsidRPr="00347A28">
        <w:rPr>
          <w:color w:val="000000"/>
          <w:sz w:val="28"/>
          <w:szCs w:val="28"/>
        </w:rPr>
        <w:t>);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- описание процедуры (мероприятия);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- задачи процедуры (мероприятия);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- ответственные лица.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1.7. Должностные лица, </w:t>
      </w:r>
      <w:r w:rsidR="007056EB">
        <w:rPr>
          <w:color w:val="000000"/>
          <w:sz w:val="28"/>
          <w:szCs w:val="28"/>
        </w:rPr>
        <w:t>осуществляющие контроль</w:t>
      </w:r>
      <w:r>
        <w:rPr>
          <w:color w:val="000000"/>
          <w:sz w:val="28"/>
          <w:szCs w:val="28"/>
        </w:rPr>
        <w:t xml:space="preserve"> в финансово-бюджетной сфере,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мероприятий, а также за </w:t>
      </w:r>
      <w:proofErr w:type="gramStart"/>
      <w:r>
        <w:rPr>
          <w:color w:val="000000"/>
          <w:sz w:val="28"/>
          <w:szCs w:val="28"/>
        </w:rPr>
        <w:t>разглашение  государственной</w:t>
      </w:r>
      <w:proofErr w:type="gramEnd"/>
      <w:r>
        <w:rPr>
          <w:color w:val="000000"/>
          <w:sz w:val="28"/>
          <w:szCs w:val="28"/>
        </w:rPr>
        <w:t>, служебной тайны.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1.8. Объекты </w:t>
      </w:r>
      <w:r w:rsidR="007056EB">
        <w:rPr>
          <w:color w:val="000000"/>
          <w:sz w:val="28"/>
          <w:szCs w:val="28"/>
        </w:rPr>
        <w:t>контроля (</w:t>
      </w:r>
      <w:r>
        <w:rPr>
          <w:color w:val="000000"/>
          <w:sz w:val="28"/>
          <w:szCs w:val="28"/>
        </w:rPr>
        <w:t>их должностные лица) имеют право: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7056EB">
        <w:rPr>
          <w:color w:val="000000"/>
          <w:sz w:val="28"/>
          <w:szCs w:val="28"/>
        </w:rPr>
        <w:t>присутствовать при</w:t>
      </w:r>
      <w:r>
        <w:rPr>
          <w:color w:val="000000"/>
          <w:sz w:val="28"/>
          <w:szCs w:val="28"/>
        </w:rPr>
        <w:t xml:space="preserve"> проведении проверок, ревизий, давать объяснения по вопросам, относящимся к предмету контрольных мероприятий;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получать информацию, которая относится к предмету контрольных мероприятий;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знакомиться с актами проверок, ревизий, заключений, подготовленных по результатам проведения обследований, представлять письменные возражения на акты (заключения) с приложением подтверждающих документов;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обжаловать решения и действия должностных лиц, осуществляющих контрольные мероприятия.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1.9. Объекты контроля (их должностные лица) обязаны: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своевременно и в полном объеме представлять информацию, документы и материалы, объяснения в письменной и устной форме, необходимые для проведения контрольных мероприятий;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обеспечивать беспрепятственный допуск должностных лиц, уполномоченных на проведение контрольных мероприятий, в помещение;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требованию должностных лиц, уполномоченных на проведение контрольных мероприятий, организовывать проведение инвентаризации денежных средств и материальных ценностей;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обеспечивать присутствие материально-ответственных лиц при проведении инвентаризации, проверки, проводимых в рамках контрольного мероприятия;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выполнять законные требования должностных лиц, уполномоченных на проведение контрольных мероприятий, а также не </w:t>
      </w:r>
      <w:proofErr w:type="gramStart"/>
      <w:r>
        <w:rPr>
          <w:color w:val="000000"/>
          <w:sz w:val="28"/>
          <w:szCs w:val="28"/>
        </w:rPr>
        <w:t>препятствовать  выполнению</w:t>
      </w:r>
      <w:proofErr w:type="gramEnd"/>
      <w:r>
        <w:rPr>
          <w:color w:val="000000"/>
          <w:sz w:val="28"/>
          <w:szCs w:val="28"/>
        </w:rPr>
        <w:t xml:space="preserve"> ими своих обязанностей;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своевременно и в полном объеме исполнять требования представлени1й, предписаний;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обеспечивать сохранность данных бухгалтерского учета и других документов;</w:t>
      </w:r>
    </w:p>
    <w:p w:rsidR="002948EE" w:rsidRDefault="002948EE" w:rsidP="00534FA9">
      <w:pPr>
        <w:spacing w:line="240" w:lineRule="auto"/>
        <w:jc w:val="center"/>
        <w:rPr>
          <w:color w:val="000000"/>
          <w:sz w:val="28"/>
          <w:szCs w:val="28"/>
        </w:rPr>
      </w:pPr>
    </w:p>
    <w:p w:rsidR="002948EE" w:rsidRPr="00D75316" w:rsidRDefault="002948EE" w:rsidP="00534FA9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D75316">
        <w:rPr>
          <w:b/>
          <w:color w:val="000000"/>
          <w:sz w:val="28"/>
          <w:szCs w:val="28"/>
        </w:rPr>
        <w:t>2. Требования к планированию контрольной деятельности</w:t>
      </w:r>
    </w:p>
    <w:p w:rsidR="002948EE" w:rsidRDefault="002948EE" w:rsidP="00534FA9">
      <w:pPr>
        <w:spacing w:line="240" w:lineRule="auto"/>
        <w:jc w:val="center"/>
        <w:rPr>
          <w:color w:val="000000"/>
          <w:sz w:val="28"/>
          <w:szCs w:val="28"/>
        </w:rPr>
      </w:pP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2.1.  Планирование контрольной деятельности осуществляется путем составления и утверждения плана контрольной деятельности на следующий календарный год, представляющий собой перечень контрольных мероприятий, которые планируется провести в следующем календарном году. 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2.2. Длительность проверяемого периода не должна превышать три года.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2.3. Отбор контрольных мероприятий при формировании плана контрольных мероприятий осуществляется исходя из следующих критериев: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существенность и значимость мероприятий, осуществляемых объектами контроля, в отношении которых предполагается проведение контроля;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оценка состояния внутреннего финансового контроля в отношении объекта контроля;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длительность периода, прошедшего с момента проведения идентичного контрольного мероприятия;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информация о наличии признаков нарушения в сфере бюджетных правоотношений.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2.4.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2.5. План контрольной деятельности утверждается распоряжением главы Огоджинского сельсовета до начала следующего календарного года и размещается на сайте администрации в сети Интернет.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</w:p>
    <w:p w:rsidR="002948EE" w:rsidRPr="006B2494" w:rsidRDefault="002948EE" w:rsidP="00534FA9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6B2494">
        <w:rPr>
          <w:b/>
          <w:color w:val="000000"/>
          <w:sz w:val="28"/>
          <w:szCs w:val="28"/>
        </w:rPr>
        <w:t xml:space="preserve">3. Требования к </w:t>
      </w:r>
      <w:r w:rsidR="007056EB" w:rsidRPr="006B2494">
        <w:rPr>
          <w:b/>
          <w:color w:val="000000"/>
          <w:sz w:val="28"/>
          <w:szCs w:val="28"/>
        </w:rPr>
        <w:t>исполнению контрольных</w:t>
      </w:r>
      <w:r w:rsidRPr="006B2494">
        <w:rPr>
          <w:b/>
          <w:color w:val="000000"/>
          <w:sz w:val="28"/>
          <w:szCs w:val="28"/>
        </w:rPr>
        <w:t xml:space="preserve"> мероприятий.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3.1. К процедурам исполнения контрольного мероприятия относятся принятие решения о проведении и подготовка контрольного мероприятия, проведение контрольного мероприятия, </w:t>
      </w:r>
      <w:r w:rsidR="007056EB">
        <w:rPr>
          <w:color w:val="000000"/>
          <w:sz w:val="28"/>
          <w:szCs w:val="28"/>
        </w:rPr>
        <w:t>реализация результатов</w:t>
      </w:r>
      <w:r>
        <w:rPr>
          <w:color w:val="000000"/>
          <w:sz w:val="28"/>
          <w:szCs w:val="28"/>
        </w:rPr>
        <w:t xml:space="preserve"> контрольного мероприятия;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3.2. Для проведения контрольного мероприятия разрабатывается программа, в которой указывается тема контрольного мероприятия, наименование объекта контроля, метод контроля (проверка, ревизия, обследование), перечень основных вопросов, подлежащих изучению в ходе контрольного мероприятия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3.3. Результаты контрольного мероприятия подлежат оформлению в письменном виде актом в случае проведения проверки, ревизии или заключением в случае проведения обследования, которые подписываются руководителем и членами контрольной группы не позднее окончания срока, установленного для проведения контрольного мероприятия;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3.4. Акт (заключение) составляется в 2-х экземплярах, один из которых вручается представителю объекта контроля, либо направляется заказным письмом с уведомлением о вручении.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случае несогласия с фактами, изложенными в акте (заключении) объект контроля вправе в течение 5 рабочих дней с момента получения акта (заключения) </w:t>
      </w:r>
      <w:proofErr w:type="gramStart"/>
      <w:r>
        <w:rPr>
          <w:color w:val="000000"/>
          <w:sz w:val="28"/>
          <w:szCs w:val="28"/>
        </w:rPr>
        <w:t>представить  в</w:t>
      </w:r>
      <w:proofErr w:type="gramEnd"/>
      <w:r>
        <w:rPr>
          <w:color w:val="000000"/>
          <w:sz w:val="28"/>
          <w:szCs w:val="28"/>
        </w:rPr>
        <w:t xml:space="preserve"> комиссию </w:t>
      </w:r>
      <w:r w:rsidRPr="00347A28">
        <w:rPr>
          <w:color w:val="000000"/>
          <w:sz w:val="28"/>
          <w:szCs w:val="28"/>
        </w:rPr>
        <w:t>по внутреннему муниципальному финансовому контролю</w:t>
      </w:r>
      <w:r>
        <w:rPr>
          <w:color w:val="000000"/>
          <w:sz w:val="28"/>
          <w:szCs w:val="28"/>
        </w:rPr>
        <w:t xml:space="preserve"> письменные возражения с приложением документов, подтверждающих обоснованность возражений.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>
        <w:rPr>
          <w:color w:val="000000"/>
          <w:sz w:val="28"/>
          <w:szCs w:val="28"/>
        </w:rPr>
        <w:t>3.5 .</w:t>
      </w:r>
      <w:proofErr w:type="gramEnd"/>
      <w:r>
        <w:rPr>
          <w:color w:val="000000"/>
          <w:sz w:val="28"/>
          <w:szCs w:val="28"/>
        </w:rPr>
        <w:t xml:space="preserve"> Должностные лица, осуществляющие контрольные мероприятия, контролируют исполнение объектами контроля представлений и предписаний. В случае неисполнения выданного представления (предписания) к не исполнившему </w:t>
      </w:r>
      <w:proofErr w:type="gramStart"/>
      <w:r>
        <w:rPr>
          <w:color w:val="000000"/>
          <w:sz w:val="28"/>
          <w:szCs w:val="28"/>
        </w:rPr>
        <w:t>такое  представление</w:t>
      </w:r>
      <w:proofErr w:type="gramEnd"/>
      <w:r>
        <w:rPr>
          <w:color w:val="000000"/>
          <w:sz w:val="28"/>
          <w:szCs w:val="28"/>
        </w:rPr>
        <w:t xml:space="preserve"> (предписание)  применяются меры ответственности в соответствии с законодательством Российской Федерации.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3.6. Результаты контрольных мероприятий размещаются на официальном сайте администрации в сети Интернет.</w:t>
      </w:r>
    </w:p>
    <w:p w:rsidR="002948EE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</w:p>
    <w:p w:rsidR="002948EE" w:rsidRDefault="002948EE" w:rsidP="00534FA9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AC3E8F">
        <w:rPr>
          <w:b/>
          <w:color w:val="000000"/>
          <w:sz w:val="28"/>
          <w:szCs w:val="28"/>
        </w:rPr>
        <w:t>4. Основные задачи и полномочия Комиссии.</w:t>
      </w:r>
    </w:p>
    <w:p w:rsidR="002948EE" w:rsidRPr="00AC3E8F" w:rsidRDefault="002948EE" w:rsidP="00534FA9">
      <w:pPr>
        <w:spacing w:line="240" w:lineRule="auto"/>
        <w:jc w:val="center"/>
        <w:rPr>
          <w:b/>
          <w:color w:val="000000"/>
          <w:sz w:val="28"/>
          <w:szCs w:val="28"/>
        </w:rPr>
      </w:pPr>
    </w:p>
    <w:p w:rsidR="002948EE" w:rsidRPr="00347A28" w:rsidRDefault="002948EE" w:rsidP="00534FA9">
      <w:pPr>
        <w:spacing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    </w:t>
      </w:r>
      <w:r w:rsidRPr="00347A28">
        <w:rPr>
          <w:b/>
          <w:i/>
          <w:iCs/>
          <w:color w:val="000000"/>
          <w:sz w:val="28"/>
          <w:szCs w:val="28"/>
        </w:rPr>
        <w:t>Основные задачи: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- следить за соблюдением действующего законодательства в сфере бюджетных правоотношений;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- повышать эффективность использования бюджетных средств;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- следить за выполнением планов финансово-хозяйственной деятельности администрации;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- обеспечить сохранность финансовых и нефинансовых активов администрации.</w:t>
      </w:r>
    </w:p>
    <w:p w:rsidR="002948EE" w:rsidRPr="00347A28" w:rsidRDefault="002948EE" w:rsidP="00534FA9">
      <w:pPr>
        <w:spacing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    </w:t>
      </w:r>
      <w:r w:rsidRPr="00347A28">
        <w:rPr>
          <w:b/>
          <w:i/>
          <w:iCs/>
          <w:color w:val="000000"/>
          <w:sz w:val="28"/>
          <w:szCs w:val="28"/>
        </w:rPr>
        <w:t>Полномочия председателя комиссии по внутреннему финансовому контролю: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- распределение обязанностей между членами комиссии (специалистами);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- проведение заседаний (совещаний) по вопросам, относящимся к компетенции комиссии.</w:t>
      </w:r>
    </w:p>
    <w:p w:rsidR="002948EE" w:rsidRPr="00347A28" w:rsidRDefault="002948EE" w:rsidP="00534FA9">
      <w:pPr>
        <w:spacing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   </w:t>
      </w:r>
      <w:r w:rsidRPr="00347A28">
        <w:rPr>
          <w:b/>
          <w:i/>
          <w:iCs/>
          <w:color w:val="000000"/>
          <w:sz w:val="28"/>
          <w:szCs w:val="28"/>
        </w:rPr>
        <w:t>Полномочия членов комиссии: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- запрашивать необходимые документы и информацию;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- получать от соответствующих специалистов необходимые объяснения;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- привлекать специалистов администрации к проведению проверок, служебных расследований, совещаний и пр.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       Перечень отдельных процедур и мероприятий систематического внутреннего финансового контроля доводится Комиссией до ответственных должностных лиц администрации.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 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 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 </w:t>
      </w:r>
    </w:p>
    <w:p w:rsidR="002948EE" w:rsidRPr="00347A28" w:rsidRDefault="002948EE" w:rsidP="00534FA9">
      <w:pPr>
        <w:spacing w:line="240" w:lineRule="auto"/>
        <w:jc w:val="both"/>
        <w:rPr>
          <w:color w:val="000000"/>
          <w:sz w:val="28"/>
          <w:szCs w:val="28"/>
        </w:rPr>
      </w:pPr>
      <w:r w:rsidRPr="00347A28">
        <w:rPr>
          <w:color w:val="000000"/>
          <w:sz w:val="28"/>
          <w:szCs w:val="28"/>
        </w:rPr>
        <w:t> </w:t>
      </w:r>
    </w:p>
    <w:p w:rsidR="002948EE" w:rsidRDefault="002948EE" w:rsidP="00534FA9"/>
    <w:p w:rsidR="002948EE" w:rsidRDefault="002948EE" w:rsidP="00534FA9"/>
    <w:p w:rsidR="002948EE" w:rsidRPr="002F37BC" w:rsidRDefault="002948EE" w:rsidP="00534FA9">
      <w:pPr>
        <w:jc w:val="both"/>
      </w:pPr>
    </w:p>
    <w:p w:rsidR="002948EE" w:rsidRDefault="002948EE"/>
    <w:sectPr w:rsidR="002948EE" w:rsidSect="008F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5181C"/>
    <w:multiLevelType w:val="multilevel"/>
    <w:tmpl w:val="941A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A9"/>
    <w:rsid w:val="000445D9"/>
    <w:rsid w:val="001E7B46"/>
    <w:rsid w:val="001F7755"/>
    <w:rsid w:val="002948EE"/>
    <w:rsid w:val="002B0E42"/>
    <w:rsid w:val="002E3354"/>
    <w:rsid w:val="002F37BC"/>
    <w:rsid w:val="00347A28"/>
    <w:rsid w:val="0045686C"/>
    <w:rsid w:val="00511569"/>
    <w:rsid w:val="00534FA9"/>
    <w:rsid w:val="005D1C2C"/>
    <w:rsid w:val="00660846"/>
    <w:rsid w:val="006B2494"/>
    <w:rsid w:val="007056EB"/>
    <w:rsid w:val="008F7547"/>
    <w:rsid w:val="009558E4"/>
    <w:rsid w:val="00AC3E8F"/>
    <w:rsid w:val="00AF3ECC"/>
    <w:rsid w:val="00BE39CB"/>
    <w:rsid w:val="00C72EF5"/>
    <w:rsid w:val="00D15339"/>
    <w:rsid w:val="00D75316"/>
    <w:rsid w:val="00F84A93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45C8D"/>
  <w15:docId w15:val="{2DEC0CB8-7696-4DAB-97C8-C5171517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FA9"/>
    <w:pPr>
      <w:spacing w:line="255" w:lineRule="atLeast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E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E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 </vt:lpstr>
    </vt:vector>
  </TitlesOfParts>
  <Company>DNS</Company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dc:description/>
  <cp:lastModifiedBy>Пользователь</cp:lastModifiedBy>
  <cp:revision>3</cp:revision>
  <cp:lastPrinted>2019-10-17T03:56:00Z</cp:lastPrinted>
  <dcterms:created xsi:type="dcterms:W3CDTF">2019-10-17T03:54:00Z</dcterms:created>
  <dcterms:modified xsi:type="dcterms:W3CDTF">2019-10-17T03:57:00Z</dcterms:modified>
</cp:coreProperties>
</file>