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EC" w:rsidRPr="008B1571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D5A1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8B1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6EC" w:rsidRPr="005D5A12" w:rsidRDefault="008B1571" w:rsidP="00C33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ОГОДЖИНСКОГО</w:t>
      </w:r>
      <w:r w:rsidR="00C336EC" w:rsidRPr="005D5A12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336EC" w:rsidRPr="005D5A12" w:rsidRDefault="00C336EC" w:rsidP="00ED0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12">
        <w:rPr>
          <w:rFonts w:ascii="Times New Roman" w:hAnsi="Times New Roman" w:cs="Times New Roman"/>
          <w:b/>
          <w:sz w:val="28"/>
          <w:szCs w:val="28"/>
        </w:rPr>
        <w:t>СЕЛЕМДЖИНСКОГО РАЙОНА АМУРСКОЙ ОБЛАСТИ</w:t>
      </w:r>
    </w:p>
    <w:p w:rsidR="00C336EC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36EC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336EC" w:rsidRPr="00634400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336EC" w:rsidRPr="005D5A12" w:rsidRDefault="00945237" w:rsidP="00C33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февраля </w:t>
      </w:r>
      <w:r w:rsidR="00C336EC" w:rsidRPr="005D5A12">
        <w:rPr>
          <w:rFonts w:ascii="Times New Roman" w:hAnsi="Times New Roman" w:cs="Times New Roman"/>
          <w:sz w:val="28"/>
          <w:szCs w:val="28"/>
        </w:rPr>
        <w:t>201</w:t>
      </w:r>
      <w:r w:rsidR="00C336EC">
        <w:rPr>
          <w:rFonts w:ascii="Times New Roman" w:hAnsi="Times New Roman" w:cs="Times New Roman"/>
          <w:sz w:val="28"/>
          <w:szCs w:val="28"/>
        </w:rPr>
        <w:t>9</w:t>
      </w:r>
      <w:r w:rsidR="00C336EC" w:rsidRPr="005D5A1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36EC" w:rsidRPr="005D5A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</w:t>
      </w:r>
      <w:r w:rsidR="00C336EC" w:rsidRPr="005D5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EC" w:rsidRDefault="008B1571" w:rsidP="00C33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C336EC" w:rsidRDefault="00C336EC" w:rsidP="00C33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36EC" w:rsidRPr="005D5A12" w:rsidRDefault="00C336EC" w:rsidP="00C33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C336EC" w:rsidRPr="005D5A12" w:rsidTr="00A6701A">
        <w:trPr>
          <w:trHeight w:val="128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336EC" w:rsidRPr="00933D18" w:rsidRDefault="00C336EC" w:rsidP="00A670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D18">
              <w:rPr>
                <w:rFonts w:ascii="Times New Roman" w:hAnsi="Times New Roman"/>
                <w:sz w:val="28"/>
                <w:szCs w:val="28"/>
              </w:rPr>
              <w:t>Об утверждении Положения                      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                     в целях противодействия коррупции</w:t>
            </w:r>
          </w:p>
        </w:tc>
      </w:tr>
    </w:tbl>
    <w:p w:rsidR="00C336EC" w:rsidRDefault="00C336EC" w:rsidP="00C336EC">
      <w:pPr>
        <w:rPr>
          <w:rFonts w:ascii="Calibri" w:eastAsia="Times New Roman" w:hAnsi="Calibri" w:cs="Times New Roman"/>
          <w:szCs w:val="28"/>
        </w:rPr>
      </w:pPr>
    </w:p>
    <w:p w:rsidR="00C336EC" w:rsidRPr="00933D18" w:rsidRDefault="00C336EC" w:rsidP="00C336EC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D1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33D18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D18">
        <w:rPr>
          <w:rFonts w:ascii="Times New Roman" w:hAnsi="Times New Roman" w:cs="Times New Roman"/>
          <w:sz w:val="28"/>
          <w:szCs w:val="28"/>
        </w:rPr>
        <w:t xml:space="preserve"> от 2 марта 2007 года N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3D18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3D1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933D18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D18">
        <w:rPr>
          <w:rFonts w:ascii="Times New Roman" w:hAnsi="Times New Roman" w:cs="Times New Roman"/>
          <w:sz w:val="28"/>
          <w:szCs w:val="28"/>
        </w:rPr>
        <w:t xml:space="preserve"> от 25 декабря 2008 года N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3D1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3D1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3D1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3D18">
        <w:rPr>
          <w:rFonts w:ascii="Times New Roman" w:hAnsi="Times New Roman" w:cs="Times New Roman"/>
          <w:sz w:val="28"/>
          <w:szCs w:val="28"/>
        </w:rPr>
        <w:t xml:space="preserve">) и другими федеральными законами, руководствуясь Уставом </w:t>
      </w:r>
      <w:r w:rsidR="008B1571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C336EC" w:rsidRPr="00933D18" w:rsidRDefault="00C336EC" w:rsidP="00C336EC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336EC" w:rsidRPr="00933D18" w:rsidRDefault="00C336EC" w:rsidP="00C336E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D18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</w:t>
      </w:r>
      <w:r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933D18">
        <w:rPr>
          <w:rFonts w:ascii="Times New Roman" w:hAnsi="Times New Roman" w:cs="Times New Roman"/>
          <w:sz w:val="28"/>
          <w:szCs w:val="28"/>
        </w:rPr>
        <w:t>и неисполнение обязанностей, установленных в целях противодействия коррупции.</w:t>
      </w:r>
    </w:p>
    <w:p w:rsidR="00C336EC" w:rsidRPr="00933D18" w:rsidRDefault="00C336EC" w:rsidP="00C336E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D18">
        <w:rPr>
          <w:rFonts w:ascii="Times New Roman" w:hAnsi="Times New Roman" w:cs="Times New Roman"/>
          <w:sz w:val="28"/>
          <w:szCs w:val="28"/>
        </w:rPr>
        <w:t xml:space="preserve">Ответственному за ведение кадровой работы администрации </w:t>
      </w:r>
      <w:r w:rsidR="00746CEB">
        <w:rPr>
          <w:rFonts w:ascii="Times New Roman" w:hAnsi="Times New Roman" w:cs="Times New Roman"/>
          <w:sz w:val="28"/>
          <w:szCs w:val="28"/>
        </w:rPr>
        <w:t>Огоджинс</w:t>
      </w:r>
      <w:r w:rsidR="00ED014D">
        <w:rPr>
          <w:rFonts w:ascii="Times New Roman" w:hAnsi="Times New Roman" w:cs="Times New Roman"/>
          <w:sz w:val="28"/>
          <w:szCs w:val="28"/>
        </w:rPr>
        <w:t>к</w:t>
      </w:r>
      <w:r w:rsidR="00D6333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3D18">
        <w:rPr>
          <w:rFonts w:ascii="Times New Roman" w:hAnsi="Times New Roman" w:cs="Times New Roman"/>
          <w:sz w:val="28"/>
          <w:szCs w:val="28"/>
        </w:rPr>
        <w:t xml:space="preserve"> ознакомить с настоящим постановлением муниципальных служащих администрации.</w:t>
      </w:r>
    </w:p>
    <w:p w:rsidR="00C336EC" w:rsidRPr="00D6333B" w:rsidRDefault="00C336EC" w:rsidP="00D6333B">
      <w:pPr>
        <w:shd w:val="clear" w:color="auto" w:fill="FFFFFF"/>
        <w:spacing w:after="0" w:line="240" w:lineRule="atLeast"/>
        <w:ind w:right="29" w:firstLine="708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34400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в установленном законом порядке, размещению на официальном сайте администрации </w:t>
      </w:r>
      <w:r w:rsidR="00ED014D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ED014D" w:rsidRPr="0063440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D014D" w:rsidRPr="0014422A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8B1571" w:rsidRPr="008B1571">
        <w:rPr>
          <w:rFonts w:ascii="Times New Roman" w:hAnsi="Times New Roman" w:cs="Times New Roman"/>
          <w:b/>
          <w:i/>
          <w:sz w:val="28"/>
          <w:szCs w:val="28"/>
        </w:rPr>
        <w:t>ogodja.ru</w:t>
      </w:r>
      <w:r w:rsidR="008B1571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C336EC" w:rsidRPr="00634400" w:rsidRDefault="00C336EC" w:rsidP="00C33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6EC" w:rsidRPr="00634400" w:rsidRDefault="00C336EC" w:rsidP="00C336E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336EC" w:rsidRDefault="00C336EC" w:rsidP="00C336EC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6EC" w:rsidRPr="00ED014D" w:rsidRDefault="00C336EC" w:rsidP="00ED014D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8B1571">
        <w:rPr>
          <w:rFonts w:ascii="Times New Roman" w:eastAsia="Times New Roman" w:hAnsi="Times New Roman" w:cs="Times New Roman"/>
          <w:sz w:val="28"/>
          <w:szCs w:val="28"/>
        </w:rPr>
        <w:t xml:space="preserve"> Огоджинского </w:t>
      </w:r>
      <w:r w:rsidRPr="00CA6727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</w:t>
      </w:r>
      <w:bookmarkStart w:id="0" w:name="_GoBack"/>
      <w:bookmarkEnd w:id="0"/>
      <w:r w:rsidRPr="00CA67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D6333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D014D">
        <w:rPr>
          <w:rFonts w:ascii="Times New Roman" w:eastAsia="Times New Roman" w:hAnsi="Times New Roman" w:cs="Times New Roman"/>
          <w:sz w:val="28"/>
          <w:szCs w:val="28"/>
        </w:rPr>
        <w:t>Л.М. Рудь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440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B1571">
        <w:rPr>
          <w:rFonts w:ascii="Times New Roman" w:hAnsi="Times New Roman"/>
          <w:sz w:val="28"/>
          <w:szCs w:val="28"/>
        </w:rPr>
        <w:t xml:space="preserve"> 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34400">
        <w:rPr>
          <w:rFonts w:ascii="Times New Roman" w:hAnsi="Times New Roman"/>
          <w:sz w:val="28"/>
          <w:szCs w:val="28"/>
        </w:rPr>
        <w:t>к</w:t>
      </w:r>
      <w:proofErr w:type="gramEnd"/>
      <w:r w:rsidRPr="00634400">
        <w:rPr>
          <w:rFonts w:ascii="Times New Roman" w:hAnsi="Times New Roman"/>
          <w:sz w:val="28"/>
          <w:szCs w:val="28"/>
        </w:rPr>
        <w:t xml:space="preserve"> постановлению главы </w:t>
      </w:r>
    </w:p>
    <w:p w:rsidR="00C336EC" w:rsidRPr="00634400" w:rsidRDefault="00945237" w:rsidP="00C336EC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Огоджинского </w:t>
      </w:r>
      <w:r w:rsidRPr="00634400">
        <w:rPr>
          <w:rFonts w:ascii="Times New Roman" w:hAnsi="Times New Roman"/>
          <w:sz w:val="28"/>
          <w:szCs w:val="28"/>
        </w:rPr>
        <w:t>сельсовета</w:t>
      </w:r>
      <w:r w:rsidR="00C336EC" w:rsidRPr="00634400">
        <w:rPr>
          <w:rFonts w:ascii="Times New Roman" w:hAnsi="Times New Roman"/>
          <w:sz w:val="28"/>
          <w:szCs w:val="28"/>
        </w:rPr>
        <w:t xml:space="preserve"> </w:t>
      </w:r>
    </w:p>
    <w:p w:rsidR="00C336EC" w:rsidRPr="00634400" w:rsidRDefault="00945237" w:rsidP="00C336EC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826078"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18.02. </w:t>
      </w:r>
      <w:r w:rsidR="00C336EC" w:rsidRPr="00634400">
        <w:rPr>
          <w:rFonts w:ascii="Times New Roman" w:hAnsi="Times New Roman"/>
          <w:sz w:val="28"/>
          <w:szCs w:val="28"/>
        </w:rPr>
        <w:t xml:space="preserve">2019 </w:t>
      </w:r>
      <w:r w:rsidR="008B1571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13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6EC" w:rsidRPr="00634400" w:rsidRDefault="00C336EC" w:rsidP="00C336EC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О ПОРЯДКЕ И СРОКАХ ПРИМЕНЕНИЯ ВЗЫСКАНИЙ ЗА НЕСОБЛЮДЕНИЕ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МУНИЦИПАЛЬНЫМ СЛУЖАЩИМ ОГРАНИЧЕНИЙ И ЗАПРЕТОВ, ТРЕБОВАНИЙ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О ПРЕДОТВРАЩЕНИИ ИЛИ ОБ УРЕГУЛИРОВАНИИ КОНФЛИКТА ИНТЕРЕСОВ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И НЕИСПОЛНЕНИЕ ОБЯЗАННОСТЕЙ, УСТАНОВЛЕННЫХ В ЦЕЛЯХ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400">
        <w:rPr>
          <w:rFonts w:ascii="Times New Roman" w:hAnsi="Times New Roman"/>
          <w:b/>
          <w:bCs/>
          <w:sz w:val="24"/>
          <w:szCs w:val="24"/>
        </w:rPr>
        <w:t>ПРОТИВОДЕЙСТВИЯ КОРРУПЦИИ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6EC" w:rsidRPr="00634400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4400">
        <w:rPr>
          <w:rFonts w:ascii="Times New Roman" w:hAnsi="Times New Roman"/>
          <w:sz w:val="28"/>
          <w:szCs w:val="28"/>
        </w:rPr>
        <w:t xml:space="preserve">1. Настоящим </w:t>
      </w:r>
      <w:r w:rsidRPr="00E95742">
        <w:rPr>
          <w:rFonts w:ascii="Times New Roman" w:hAnsi="Times New Roman" w:cs="Times New Roman"/>
          <w:sz w:val="28"/>
          <w:szCs w:val="28"/>
        </w:rPr>
        <w:t xml:space="preserve">Положением в соответствии с Федеральным </w:t>
      </w:r>
      <w:hyperlink r:id="rId7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 (далее - Федеральный закон "О муниципальной службе в Российской Федерации") определяется порядок и сроки применения взысканий, предусмотренных </w:t>
      </w:r>
      <w:hyperlink r:id="rId8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"О муниципальной службе в Российской Федерации", за несоблюдение ограничений                   и запретов, требований о предотвращении или об урегулировании конфликта интересов            и неисполнение обязанностей, установленных в целях противодействия коррупции Федеральным </w:t>
      </w:r>
      <w:hyperlink r:id="rId11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Федеральным </w:t>
      </w:r>
      <w:hyperlink r:id="rId12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(далее - Федеральный закон "О противодействии коррупции") и другими федеральными законами (далее также - взыскания), в отношении муниципальных служащих, замещающих должности муниципальной</w:t>
      </w:r>
      <w:r w:rsidRPr="00634400">
        <w:rPr>
          <w:rFonts w:ascii="Times New Roman" w:hAnsi="Times New Roman"/>
          <w:sz w:val="28"/>
          <w:szCs w:val="28"/>
        </w:rPr>
        <w:t xml:space="preserve"> службы в администрации </w:t>
      </w:r>
      <w:r w:rsidR="008B1571">
        <w:rPr>
          <w:rFonts w:ascii="Times New Roman" w:hAnsi="Times New Roman"/>
          <w:sz w:val="28"/>
          <w:szCs w:val="28"/>
        </w:rPr>
        <w:t xml:space="preserve">Огоджинского </w:t>
      </w:r>
      <w:r>
        <w:rPr>
          <w:rFonts w:ascii="Times New Roman" w:hAnsi="Times New Roman"/>
          <w:sz w:val="28"/>
          <w:szCs w:val="28"/>
        </w:rPr>
        <w:t>сельсовета.</w:t>
      </w:r>
      <w:r w:rsidRPr="0063440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34400">
        <w:rPr>
          <w:rFonts w:ascii="Times New Roman" w:hAnsi="Times New Roman"/>
          <w:sz w:val="28"/>
          <w:szCs w:val="28"/>
        </w:rPr>
        <w:t>далее</w:t>
      </w:r>
      <w:proofErr w:type="gramEnd"/>
      <w:r w:rsidRPr="00634400">
        <w:rPr>
          <w:rFonts w:ascii="Times New Roman" w:hAnsi="Times New Roman"/>
          <w:sz w:val="28"/>
          <w:szCs w:val="28"/>
        </w:rPr>
        <w:t xml:space="preserve"> - муниципальные служащие).</w:t>
      </w:r>
    </w:p>
    <w:p w:rsidR="00C336EC" w:rsidRPr="00634400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4400">
        <w:rPr>
          <w:rFonts w:ascii="Times New Roman" w:hAnsi="Times New Roman"/>
          <w:sz w:val="28"/>
          <w:szCs w:val="28"/>
        </w:rPr>
        <w:t>2. Взыскания применяются представителем нанимателя (работодателем)                                 на основании: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400">
        <w:rPr>
          <w:rFonts w:ascii="Times New Roman" w:hAnsi="Times New Roman"/>
          <w:sz w:val="28"/>
          <w:szCs w:val="28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3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 "О противодействии коррупции" и другими федеральными законами (далее - проверка), проведенной должностным лицом ответственным за ведение кадровой работы                               в администрации </w:t>
      </w:r>
      <w:r w:rsidR="00746CEB">
        <w:rPr>
          <w:rFonts w:ascii="Times New Roman" w:hAnsi="Times New Roman"/>
          <w:sz w:val="28"/>
          <w:szCs w:val="28"/>
        </w:rPr>
        <w:t xml:space="preserve">Огоджинского 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E95742">
        <w:rPr>
          <w:rFonts w:ascii="Times New Roman" w:hAnsi="Times New Roman" w:cs="Times New Roman"/>
          <w:sz w:val="28"/>
          <w:szCs w:val="28"/>
        </w:rPr>
        <w:t xml:space="preserve"> (далее - должностное лицо);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также - комиссия) в случае, если доклад о результатах проверки направлялся в комиссию;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C336EC" w:rsidRPr="00E95742" w:rsidRDefault="00C336EC" w:rsidP="00D6333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lastRenderedPageBreak/>
        <w:t>3. До применения взыскания представитель нанимателя (работодатель) или уполномоченное им лицо должны затребовать 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4. Уведомление (запрос) о необходимости представления объяснения передается муниципальному служащему под расписку.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5. Если по истечении двух рабочих дней со дня получения уведомления (запроса) указанное объяснение муниципальным служащим не представлено, должностным лицом составляется в письменной форме акт о непредставлении объяснения, который должен содержать: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3) фамилию, имя, отчество муниципального служащего;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5) сведения о непредставлении объяснения (отказ муниципального служащего                   от представления объяснения либо иное);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6) подписи должностного лица, составившего акт, а также двух муниципальных служащих, подтверждающих непредставление муниципальным служащим объяснения.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6. Непредоставление муниципальным служащим объяснения не является препятствием для применения взыскания.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7. При применении взысканий, предусмотренных </w:t>
      </w:r>
      <w:hyperlink r:id="rId14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проводится проверка.</w:t>
      </w:r>
    </w:p>
    <w:p w:rsidR="00C336EC" w:rsidRPr="006D3301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8. Проверка осуществляется в порядке, определенном в Положении о проверке достоверности и полноты сведений,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</w:t>
      </w:r>
      <w:r w:rsidR="008B1571" w:rsidRPr="008B1571">
        <w:rPr>
          <w:rFonts w:ascii="Times New Roman" w:hAnsi="Times New Roman" w:cs="Times New Roman"/>
          <w:sz w:val="28"/>
          <w:szCs w:val="28"/>
        </w:rPr>
        <w:t>Огоджинского</w:t>
      </w:r>
      <w:r w:rsidRPr="00E95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E9574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D6333B">
        <w:rPr>
          <w:rFonts w:ascii="Times New Roman" w:hAnsi="Times New Roman" w:cs="Times New Roman"/>
          <w:sz w:val="28"/>
          <w:szCs w:val="28"/>
        </w:rPr>
        <w:t>главы</w:t>
      </w:r>
      <w:r w:rsidR="008B1571">
        <w:rPr>
          <w:rFonts w:ascii="Times New Roman" w:hAnsi="Times New Roman" w:cs="Times New Roman"/>
          <w:sz w:val="28"/>
          <w:szCs w:val="28"/>
        </w:rPr>
        <w:t xml:space="preserve"> </w:t>
      </w:r>
      <w:r w:rsidR="00746CEB" w:rsidRPr="008B1571">
        <w:rPr>
          <w:rFonts w:ascii="Times New Roman" w:hAnsi="Times New Roman" w:cs="Times New Roman"/>
          <w:sz w:val="28"/>
          <w:szCs w:val="28"/>
        </w:rPr>
        <w:t>Огоджинского</w:t>
      </w:r>
      <w:r w:rsidR="00746CE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46CEB" w:rsidRPr="008B15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6CEB" w:rsidRPr="006D3301">
        <w:rPr>
          <w:rFonts w:ascii="Times New Roman" w:hAnsi="Times New Roman" w:cs="Times New Roman"/>
          <w:sz w:val="28"/>
          <w:szCs w:val="28"/>
        </w:rPr>
        <w:t>от</w:t>
      </w:r>
      <w:r w:rsidRPr="006D3301">
        <w:rPr>
          <w:rFonts w:ascii="Times New Roman" w:hAnsi="Times New Roman" w:cs="Times New Roman"/>
          <w:sz w:val="28"/>
          <w:szCs w:val="28"/>
        </w:rPr>
        <w:t xml:space="preserve"> </w:t>
      </w:r>
      <w:r w:rsidR="006D3301" w:rsidRPr="006D3301">
        <w:rPr>
          <w:rFonts w:ascii="Times New Roman" w:hAnsi="Times New Roman" w:cs="Times New Roman"/>
          <w:sz w:val="28"/>
          <w:szCs w:val="28"/>
        </w:rPr>
        <w:t>12.02.2015г. № 4</w:t>
      </w:r>
      <w:r w:rsidR="00746CEB" w:rsidRPr="006D3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9. По окончании </w:t>
      </w:r>
      <w:r w:rsidR="00746CEB" w:rsidRPr="00E95742">
        <w:rPr>
          <w:rFonts w:ascii="Times New Roman" w:hAnsi="Times New Roman" w:cs="Times New Roman"/>
          <w:sz w:val="28"/>
          <w:szCs w:val="28"/>
        </w:rPr>
        <w:t>проверки должностным</w:t>
      </w:r>
      <w:r w:rsidRPr="00E95742">
        <w:rPr>
          <w:rFonts w:ascii="Times New Roman" w:hAnsi="Times New Roman" w:cs="Times New Roman"/>
          <w:sz w:val="28"/>
          <w:szCs w:val="28"/>
        </w:rPr>
        <w:t xml:space="preserve"> лицом подготавливается доклад                              о результатах проведения проверки, в котором указываются факты и обстоятельства, установленные по результатам проверки. Доклад представляется представителю нанимателя (работодателю) не позднее пяти рабочих дней со дня истечения срока проведения проверки.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10. В случае, если в докладе о результатах пров</w:t>
      </w:r>
      <w:r>
        <w:rPr>
          <w:rFonts w:ascii="Times New Roman" w:hAnsi="Times New Roman" w:cs="Times New Roman"/>
          <w:sz w:val="28"/>
          <w:szCs w:val="28"/>
        </w:rPr>
        <w:t xml:space="preserve">ерки определено, что выявленные </w:t>
      </w:r>
      <w:r w:rsidRPr="00E95742">
        <w:rPr>
          <w:rFonts w:ascii="Times New Roman" w:hAnsi="Times New Roman" w:cs="Times New Roman"/>
          <w:sz w:val="28"/>
          <w:szCs w:val="28"/>
        </w:rPr>
        <w:t xml:space="preserve">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</w:t>
      </w:r>
      <w:hyperlink r:id="rId17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"О муниципальной службе                                в Российской Федерации", Федеральным </w:t>
      </w:r>
      <w:hyperlink r:id="rId18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                      и другими федеральными законами (далее - факт </w:t>
      </w:r>
      <w:r w:rsidRPr="00E95742">
        <w:rPr>
          <w:rFonts w:ascii="Times New Roman" w:hAnsi="Times New Roman" w:cs="Times New Roman"/>
          <w:sz w:val="28"/>
          <w:szCs w:val="28"/>
        </w:rPr>
        <w:lastRenderedPageBreak/>
        <w:t>совершения муниципальным служащим коррупционного правонарушения), представитель нанимателя (работодатель)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C336EC" w:rsidRDefault="00C336EC" w:rsidP="009D0A1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E95742">
        <w:rPr>
          <w:rFonts w:ascii="Times New Roman" w:hAnsi="Times New Roman" w:cs="Times New Roman"/>
          <w:sz w:val="28"/>
          <w:szCs w:val="28"/>
        </w:rPr>
        <w:t>11. В случае, 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74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E95742">
        <w:rPr>
          <w:rFonts w:ascii="Times New Roman" w:hAnsi="Times New Roman" w:cs="Times New Roman"/>
          <w:sz w:val="28"/>
          <w:szCs w:val="28"/>
        </w:rPr>
        <w:t xml:space="preserve"> проверки должен содержать одно из следующих предложений: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1) о применении к муниципальному служащему взыскания, предусмотренного </w:t>
      </w:r>
      <w:hyperlink r:id="rId19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с указанием конкретного вида взыскания;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12. Представитель нанимателя (работодатель) в течение трех рабочих дней со дня поступления доклада о результатах проверки в соответствии с </w:t>
      </w:r>
      <w:hyperlink w:anchor="Par35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настоящего Положения принимает одно из следующих решений: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1) о применении взыскания, предусмотренного </w:t>
      </w:r>
      <w:hyperlink r:id="rId22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с указанием конкретного вида взыскания;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"/>
      <w:bookmarkEnd w:id="2"/>
      <w:r w:rsidRPr="00E95742">
        <w:rPr>
          <w:rFonts w:ascii="Times New Roman" w:hAnsi="Times New Roman" w:cs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13. В случае принятия представителем нанимателя (работодателем) решения, предусмотренного </w:t>
      </w:r>
      <w:hyperlink w:anchor="Par40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подпунктом 2 пункта 12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настоящего Положения, материалы проверки                и доклад о результатах проверки направляются кадровой службой (должностным </w:t>
      </w:r>
      <w:proofErr w:type="gramStart"/>
      <w:r w:rsidRPr="00E95742">
        <w:rPr>
          <w:rFonts w:ascii="Times New Roman" w:hAnsi="Times New Roman" w:cs="Times New Roman"/>
          <w:sz w:val="28"/>
          <w:szCs w:val="28"/>
        </w:rPr>
        <w:t xml:space="preserve">лицом)   </w:t>
      </w:r>
      <w:proofErr w:type="gramEnd"/>
      <w:r w:rsidRPr="00E95742">
        <w:rPr>
          <w:rFonts w:ascii="Times New Roman" w:hAnsi="Times New Roman" w:cs="Times New Roman"/>
          <w:sz w:val="28"/>
          <w:szCs w:val="28"/>
        </w:rPr>
        <w:t xml:space="preserve">                 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                  о комиссии.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14.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1) о неприменении к муниципальному служащему взыскания, предусмотренного </w:t>
      </w:r>
      <w:hyperlink r:id="rId25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- в случае, если комиссией не установлен факт совершения муниципальным служащим коррупционного правонарушения;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28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с указанием конкретного </w:t>
      </w:r>
      <w:r w:rsidRPr="00E95742">
        <w:rPr>
          <w:rFonts w:ascii="Times New Roman" w:hAnsi="Times New Roman" w:cs="Times New Roman"/>
          <w:sz w:val="28"/>
          <w:szCs w:val="28"/>
        </w:rPr>
        <w:lastRenderedPageBreak/>
        <w:t>вида взыскания - в случае, если комиссией установлен факт совершения муниципальным служащим коррупционного правонарушения.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Рекомендации комиссии представляются секретарем комиссии представителю нанимателя (работодателю) в течение двух рабочих дней со дня проведения заседания комиссии.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15. Представитель нанимателя (работодатель) в течение трех рабочих дней со дня поступления рекомендаций комиссии принимает одно из следующих решений: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1) об отсутствии факта совершения муниципальным служащим коррупционного правонарушения;</w:t>
      </w:r>
    </w:p>
    <w:p w:rsidR="00C336EC" w:rsidRDefault="00C336EC" w:rsidP="009D0A1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31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Федерации", с указанием конкретного вида взыскания.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16. При применении взысканий, предусмотренных </w:t>
      </w:r>
      <w:hyperlink r:id="rId34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17. Взыскания, предусмотренные </w:t>
      </w:r>
      <w:hyperlink r:id="rId37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15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             на службе по уважительным причинам, а также времени проведения проверки                                    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18.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40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Федеральным </w:t>
      </w:r>
      <w:hyperlink r:id="rId41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и другими федеральными законами, может быть применено только одно взыскание.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19.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</w:t>
      </w:r>
      <w:r w:rsidRPr="00E95742">
        <w:rPr>
          <w:rFonts w:ascii="Times New Roman" w:hAnsi="Times New Roman" w:cs="Times New Roman"/>
          <w:sz w:val="28"/>
          <w:szCs w:val="28"/>
        </w:rPr>
        <w:lastRenderedPageBreak/>
        <w:t>отказе в применении к муниципальному служащему такого взыскания с указанием мотивов осуществляет  должностное лицо                       в течение трех рабочих дней со дня принятия решения представителем нанимателя (работодателем).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20. В правовом акте о применении к муниципальному служащему взыскания                           в случае совершения им коррупционного правонарушения в качестве основания применения взыскания указывается </w:t>
      </w:r>
      <w:hyperlink r:id="rId42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часть 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3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 статьи 27.1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Федерации".</w:t>
      </w:r>
    </w:p>
    <w:p w:rsidR="00C336EC" w:rsidRDefault="00C336EC" w:rsidP="009D0A1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21. Копия правового акта о применении к муниципальному служащему взыскания              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                  в течение пяти дней со дня издания соответствующего правового акта, не 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считая времени отсутствия муниципального служащего на службе.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22. Если муниципальный служащий отказывается ознакомиться с данным правовым актом под расписку, должностным лицом составляется в письменной форме соответствующий акт, который должен содержать: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3) фамилию, имя, отчество муниципального служащего;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4) факт отказа муниципального служащего от ознакомления с правовым актом под расписку;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5) подписи  должностного лица, составившего акт, а также двух муниципальных служащих, подтверждающих отказ муниципального служащего от ознакомления                           с правовым актом под расписку.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 xml:space="preserve">23.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предусмотренным </w:t>
      </w:r>
      <w:hyperlink r:id="rId44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5" w:history="1">
        <w:r w:rsidRPr="00E95742">
          <w:rPr>
            <w:rStyle w:val="a5"/>
            <w:rFonts w:ascii="Times New Roman" w:hAnsi="Times New Roman" w:cs="Times New Roman"/>
            <w:sz w:val="28"/>
            <w:szCs w:val="28"/>
          </w:rPr>
          <w:t>2 части 1 статьи 27</w:t>
        </w:r>
      </w:hyperlink>
      <w:r w:rsidRPr="00E95742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            "О муниципальной службе в Российской Федерации", он считается не имеющим взыскания.</w:t>
      </w:r>
    </w:p>
    <w:p w:rsidR="00C336EC" w:rsidRPr="00E95742" w:rsidRDefault="00C336EC" w:rsidP="00C336E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C336EC" w:rsidRPr="00E95742" w:rsidRDefault="00C336EC" w:rsidP="00C336E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742">
        <w:rPr>
          <w:rFonts w:ascii="Times New Roman" w:hAnsi="Times New Roman" w:cs="Times New Roman"/>
          <w:sz w:val="28"/>
          <w:szCs w:val="28"/>
        </w:rPr>
        <w:t>24. Муниципальный служащий имеет право обжаловать решение о наложении взыскания в соответствии с трудовым законодательством, включая обжалование в суд.</w:t>
      </w:r>
    </w:p>
    <w:p w:rsidR="00C336EC" w:rsidRPr="00E95742" w:rsidRDefault="00C336EC" w:rsidP="00C33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6EC" w:rsidRPr="00E95742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336EC" w:rsidRPr="00E95742" w:rsidRDefault="00C336EC" w:rsidP="00C336E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0C6F" w:rsidRDefault="00FC0C6F"/>
    <w:sectPr w:rsidR="00FC0C6F" w:rsidSect="000B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738071F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8" w:hanging="36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EC"/>
    <w:rsid w:val="000B7E28"/>
    <w:rsid w:val="002A5BB1"/>
    <w:rsid w:val="003325E2"/>
    <w:rsid w:val="00666634"/>
    <w:rsid w:val="006D3301"/>
    <w:rsid w:val="00746CEB"/>
    <w:rsid w:val="00826078"/>
    <w:rsid w:val="008B1571"/>
    <w:rsid w:val="00945237"/>
    <w:rsid w:val="009D0A1D"/>
    <w:rsid w:val="00C336EC"/>
    <w:rsid w:val="00D6333B"/>
    <w:rsid w:val="00ED014D"/>
    <w:rsid w:val="00FC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2DB95-2BAF-4CE5-8CDD-26FA593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36EC"/>
    <w:pPr>
      <w:ind w:left="720"/>
      <w:contextualSpacing/>
    </w:pPr>
  </w:style>
  <w:style w:type="paragraph" w:customStyle="1" w:styleId="ConsPlusNormal">
    <w:name w:val="ConsPlusNormal"/>
    <w:link w:val="ConsPlusNormal0"/>
    <w:rsid w:val="00C336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styleId="a5">
    <w:name w:val="Hyperlink"/>
    <w:basedOn w:val="a0"/>
    <w:unhideWhenUsed/>
    <w:rsid w:val="00C336E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C336EC"/>
    <w:rPr>
      <w:rFonts w:ascii="Arial" w:eastAsia="Arial" w:hAnsi="Arial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C336EC"/>
  </w:style>
  <w:style w:type="paragraph" w:styleId="a6">
    <w:name w:val="Balloon Text"/>
    <w:basedOn w:val="a"/>
    <w:link w:val="a7"/>
    <w:uiPriority w:val="99"/>
    <w:semiHidden/>
    <w:unhideWhenUsed/>
    <w:rsid w:val="00ED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B2ED1CE8A05FE6BC583A6C5F80D6C664A5E3E88FA822801367971AFE918B9FEF03A3469B4A9B89JBz0K" TargetMode="External"/><Relationship Id="rId13" Type="http://schemas.openxmlformats.org/officeDocument/2006/relationships/hyperlink" Target="consultantplus://offline/ref=5EB2ED1CE8A05FE6BC583A6C5F80D6C664A5ECE68AA822801367971AFEJ9z1K" TargetMode="External"/><Relationship Id="rId18" Type="http://schemas.openxmlformats.org/officeDocument/2006/relationships/hyperlink" Target="consultantplus://offline/ref=5EB2ED1CE8A05FE6BC583A6C5F80D6C664A5ECE68AA822801367971AFEJ9z1K" TargetMode="External"/><Relationship Id="rId26" Type="http://schemas.openxmlformats.org/officeDocument/2006/relationships/hyperlink" Target="consultantplus://offline/ref=5EB2ED1CE8A05FE6BC583A6C5F80D6C664A5E3E88FA822801367971AFE918B9FEF03A343J9zAK" TargetMode="External"/><Relationship Id="rId39" Type="http://schemas.openxmlformats.org/officeDocument/2006/relationships/hyperlink" Target="consultantplus://offline/ref=5EB2ED1CE8A05FE6BC583A6C5F80D6C664A5E3E88FA822801367971AFE918B9FEF03A3469B4A9B83JBz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B2ED1CE8A05FE6BC583A6C5F80D6C664A5E3E88FA822801367971AFE918B9FEF03A3469B4A9B83JBz8K" TargetMode="External"/><Relationship Id="rId34" Type="http://schemas.openxmlformats.org/officeDocument/2006/relationships/hyperlink" Target="consultantplus://offline/ref=5EB2ED1CE8A05FE6BC583A6C5F80D6C664A5E3E88FA822801367971AFE918B9FEF03A3469B4A9B89JBz0K" TargetMode="External"/><Relationship Id="rId42" Type="http://schemas.openxmlformats.org/officeDocument/2006/relationships/hyperlink" Target="consultantplus://offline/ref=5EB2ED1CE8A05FE6BC583A6C5F80D6C664A5E3E88FA822801367971AFE918B9FEF03A344J9zA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5EB2ED1CE8A05FE6BC583A6C5F80D6C664A5E3E88FA822801367971AFE918B9FEF03A344J9zBK" TargetMode="External"/><Relationship Id="rId12" Type="http://schemas.openxmlformats.org/officeDocument/2006/relationships/hyperlink" Target="consultantplus://offline/ref=5EB2ED1CE8A05FE6BC583A6C5F80D6C664A5ECE68AA822801367971AFEJ9z1K" TargetMode="External"/><Relationship Id="rId17" Type="http://schemas.openxmlformats.org/officeDocument/2006/relationships/hyperlink" Target="consultantplus://offline/ref=5EB2ED1CE8A05FE6BC583A6C5F80D6C664A5E3E88FA822801367971AFEJ9z1K" TargetMode="External"/><Relationship Id="rId25" Type="http://schemas.openxmlformats.org/officeDocument/2006/relationships/hyperlink" Target="consultantplus://offline/ref=5EB2ED1CE8A05FE6BC583A6C5F80D6C664A5E3E88FA822801367971AFE918B9FEF03A3469B4A9B89JBz0K" TargetMode="External"/><Relationship Id="rId33" Type="http://schemas.openxmlformats.org/officeDocument/2006/relationships/hyperlink" Target="consultantplus://offline/ref=5EB2ED1CE8A05FE6BC583A6C5F80D6C664A5E3E88FA822801367971AFE918B9FEF03A3469B4A9B83JBz8K" TargetMode="External"/><Relationship Id="rId38" Type="http://schemas.openxmlformats.org/officeDocument/2006/relationships/hyperlink" Target="consultantplus://offline/ref=5EB2ED1CE8A05FE6BC583A6C5F80D6C664A5E3E88FA822801367971AFE918B9FEF03A343J9zAK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B2ED1CE8A05FE6BC583A6C5F80D6C664A5E3E88FA822801367971AFE918B9FEF03A3469B4A9B83JBz8K" TargetMode="External"/><Relationship Id="rId20" Type="http://schemas.openxmlformats.org/officeDocument/2006/relationships/hyperlink" Target="consultantplus://offline/ref=5EB2ED1CE8A05FE6BC583A6C5F80D6C664A5E3E88FA822801367971AFE918B9FEF03A343J9zAK" TargetMode="External"/><Relationship Id="rId29" Type="http://schemas.openxmlformats.org/officeDocument/2006/relationships/hyperlink" Target="consultantplus://offline/ref=5EB2ED1CE8A05FE6BC583A6C5F80D6C664A5E3E88FA822801367971AFE918B9FEF03A343J9zAK" TargetMode="External"/><Relationship Id="rId41" Type="http://schemas.openxmlformats.org/officeDocument/2006/relationships/hyperlink" Target="consultantplus://offline/ref=5EB2ED1CE8A05FE6BC583A6C5F80D6C664A5ECE68AA822801367971AFEJ9z1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B2ED1CE8A05FE6BC583A6C5F80D6C664A5ECE68AA822801367971AFEJ9z1K" TargetMode="External"/><Relationship Id="rId11" Type="http://schemas.openxmlformats.org/officeDocument/2006/relationships/hyperlink" Target="consultantplus://offline/ref=5EB2ED1CE8A05FE6BC583A6C5F80D6C664A5E3E88FA822801367971AFEJ9z1K" TargetMode="External"/><Relationship Id="rId24" Type="http://schemas.openxmlformats.org/officeDocument/2006/relationships/hyperlink" Target="consultantplus://offline/ref=5EB2ED1CE8A05FE6BC583A6C5F80D6C664A5E3E88FA822801367971AFE918B9FEF03A3469B4A9B83JBz8K" TargetMode="External"/><Relationship Id="rId32" Type="http://schemas.openxmlformats.org/officeDocument/2006/relationships/hyperlink" Target="consultantplus://offline/ref=5EB2ED1CE8A05FE6BC583A6C5F80D6C664A5E3E88FA822801367971AFE918B9FEF03A343J9zAK" TargetMode="External"/><Relationship Id="rId37" Type="http://schemas.openxmlformats.org/officeDocument/2006/relationships/hyperlink" Target="consultantplus://offline/ref=5EB2ED1CE8A05FE6BC583A6C5F80D6C664A5E3E88FA822801367971AFE918B9FEF03A3469B4A9B89JBz0K" TargetMode="External"/><Relationship Id="rId40" Type="http://schemas.openxmlformats.org/officeDocument/2006/relationships/hyperlink" Target="consultantplus://offline/ref=5EB2ED1CE8A05FE6BC583A6C5F80D6C664A5E3E88FA822801367971AFEJ9z1K" TargetMode="External"/><Relationship Id="rId45" Type="http://schemas.openxmlformats.org/officeDocument/2006/relationships/hyperlink" Target="consultantplus://offline/ref=5EB2ED1CE8A05FE6BC583A6C5F80D6C664A5E3E88FA822801367971AFE918B9FEF03A3469B4A9B83JBzDK" TargetMode="External"/><Relationship Id="rId5" Type="http://schemas.openxmlformats.org/officeDocument/2006/relationships/hyperlink" Target="consultantplus://offline/ref=5EB2ED1CE8A05FE6BC583A6C5F80D6C664A5E3E88FA822801367971AFE918B9FEF03A344J9zBK" TargetMode="External"/><Relationship Id="rId15" Type="http://schemas.openxmlformats.org/officeDocument/2006/relationships/hyperlink" Target="consultantplus://offline/ref=5EB2ED1CE8A05FE6BC583A6C5F80D6C664A5E3E88FA822801367971AFE918B9FEF03A343J9zAK" TargetMode="External"/><Relationship Id="rId23" Type="http://schemas.openxmlformats.org/officeDocument/2006/relationships/hyperlink" Target="consultantplus://offline/ref=5EB2ED1CE8A05FE6BC583A6C5F80D6C664A5E3E88FA822801367971AFE918B9FEF03A343J9zAK" TargetMode="External"/><Relationship Id="rId28" Type="http://schemas.openxmlformats.org/officeDocument/2006/relationships/hyperlink" Target="consultantplus://offline/ref=5EB2ED1CE8A05FE6BC583A6C5F80D6C664A5E3E88FA822801367971AFE918B9FEF03A3469B4A9B89JBz0K" TargetMode="External"/><Relationship Id="rId36" Type="http://schemas.openxmlformats.org/officeDocument/2006/relationships/hyperlink" Target="consultantplus://offline/ref=5EB2ED1CE8A05FE6BC583A6C5F80D6C664A5E3E88FA822801367971AFE918B9FEF03A3469B4A9B83JBz8K" TargetMode="External"/><Relationship Id="rId10" Type="http://schemas.openxmlformats.org/officeDocument/2006/relationships/hyperlink" Target="consultantplus://offline/ref=5EB2ED1CE8A05FE6BC583A6C5F80D6C664A5E3E88FA822801367971AFE918B9FEF03A3469B4A9B83JBz8K" TargetMode="External"/><Relationship Id="rId19" Type="http://schemas.openxmlformats.org/officeDocument/2006/relationships/hyperlink" Target="consultantplus://offline/ref=5EB2ED1CE8A05FE6BC583A6C5F80D6C664A5E3E88FA822801367971AFE918B9FEF03A3469B4A9B89JBz0K" TargetMode="External"/><Relationship Id="rId31" Type="http://schemas.openxmlformats.org/officeDocument/2006/relationships/hyperlink" Target="consultantplus://offline/ref=5EB2ED1CE8A05FE6BC583A6C5F80D6C664A5E3E88FA822801367971AFE918B9FEF03A3469B4A9B89JBz0K" TargetMode="External"/><Relationship Id="rId44" Type="http://schemas.openxmlformats.org/officeDocument/2006/relationships/hyperlink" Target="consultantplus://offline/ref=5EB2ED1CE8A05FE6BC583A6C5F80D6C664A5E3E88FA822801367971AFE918B9FEF03A3469B4A9B83JBz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B2ED1CE8A05FE6BC583A6C5F80D6C664A5E3E88FA822801367971AFE918B9FEF03A343J9zAK" TargetMode="External"/><Relationship Id="rId14" Type="http://schemas.openxmlformats.org/officeDocument/2006/relationships/hyperlink" Target="consultantplus://offline/ref=5EB2ED1CE8A05FE6BC583A6C5F80D6C664A5E3E88FA822801367971AFE918B9FEF03A3469B4A9B89JBz0K" TargetMode="External"/><Relationship Id="rId22" Type="http://schemas.openxmlformats.org/officeDocument/2006/relationships/hyperlink" Target="consultantplus://offline/ref=5EB2ED1CE8A05FE6BC583A6C5F80D6C664A5E3E88FA822801367971AFE918B9FEF03A3469B4A9B89JBz0K" TargetMode="External"/><Relationship Id="rId27" Type="http://schemas.openxmlformats.org/officeDocument/2006/relationships/hyperlink" Target="consultantplus://offline/ref=5EB2ED1CE8A05FE6BC583A6C5F80D6C664A5E3E88FA822801367971AFE918B9FEF03A3469B4A9B83JBz8K" TargetMode="External"/><Relationship Id="rId30" Type="http://schemas.openxmlformats.org/officeDocument/2006/relationships/hyperlink" Target="consultantplus://offline/ref=5EB2ED1CE8A05FE6BC583A6C5F80D6C664A5E3E88FA822801367971AFE918B9FEF03A3469B4A9B83JBz8K" TargetMode="External"/><Relationship Id="rId35" Type="http://schemas.openxmlformats.org/officeDocument/2006/relationships/hyperlink" Target="consultantplus://offline/ref=5EB2ED1CE8A05FE6BC583A6C5F80D6C664A5E3E88FA822801367971AFE918B9FEF03A343J9zAK" TargetMode="External"/><Relationship Id="rId43" Type="http://schemas.openxmlformats.org/officeDocument/2006/relationships/hyperlink" Target="consultantplus://offline/ref=5EB2ED1CE8A05FE6BC583A6C5F80D6C664A5E3E88FA822801367971AFE918B9FEF03A344J9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Admin</cp:lastModifiedBy>
  <cp:revision>4</cp:revision>
  <cp:lastPrinted>2019-04-01T07:03:00Z</cp:lastPrinted>
  <dcterms:created xsi:type="dcterms:W3CDTF">2019-03-29T08:29:00Z</dcterms:created>
  <dcterms:modified xsi:type="dcterms:W3CDTF">2019-04-01T07:08:00Z</dcterms:modified>
</cp:coreProperties>
</file>