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88" w:rsidRPr="002D43F7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F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6A88" w:rsidRPr="002D43F7" w:rsidRDefault="00170BDB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ОГОДЖИНСКОГО</w:t>
      </w:r>
      <w:r w:rsidR="00816A88" w:rsidRPr="002D43F7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816A88" w:rsidRPr="002D43F7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F7">
        <w:rPr>
          <w:rFonts w:ascii="Times New Roman" w:hAnsi="Times New Roman" w:cs="Times New Roman"/>
          <w:b/>
          <w:sz w:val="28"/>
          <w:szCs w:val="28"/>
        </w:rPr>
        <w:t xml:space="preserve">   СЕЛЕМДЖИНСКОГО РАЙОНА</w:t>
      </w:r>
    </w:p>
    <w:p w:rsidR="00816A88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F7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816A88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88" w:rsidRPr="002D43F7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88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6A88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88" w:rsidRPr="002D43F7" w:rsidRDefault="00816A88" w:rsidP="00816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88" w:rsidRPr="002D43F7" w:rsidRDefault="00BB03CE" w:rsidP="00816A88">
      <w:pPr>
        <w:shd w:val="clear" w:color="auto" w:fill="FFFFFF"/>
        <w:tabs>
          <w:tab w:val="left" w:pos="83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81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2020 </w:t>
      </w:r>
      <w:r w:rsidR="00816A88" w:rsidRPr="002D43F7">
        <w:rPr>
          <w:rFonts w:ascii="Times New Roman" w:hAnsi="Times New Roman" w:cs="Times New Roman"/>
          <w:sz w:val="28"/>
          <w:szCs w:val="28"/>
        </w:rPr>
        <w:t>года</w:t>
      </w:r>
      <w:r w:rsidR="00816A88" w:rsidRPr="002D43F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16A88">
        <w:rPr>
          <w:rFonts w:ascii="Times New Roman" w:hAnsi="Times New Roman" w:cs="Times New Roman"/>
          <w:sz w:val="28"/>
          <w:szCs w:val="28"/>
        </w:rPr>
        <w:t xml:space="preserve">     </w:t>
      </w:r>
      <w:r w:rsidR="00816A88" w:rsidRPr="002D43F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816A88" w:rsidRDefault="00170BDB" w:rsidP="00816A88">
      <w:pPr>
        <w:shd w:val="clear" w:color="auto" w:fill="FFFFFF"/>
        <w:tabs>
          <w:tab w:val="left" w:pos="83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816A88" w:rsidRPr="002D43F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6"/>
          <w:sz w:val="28"/>
          <w:szCs w:val="28"/>
        </w:rPr>
        <w:t>Огоджа</w:t>
      </w:r>
    </w:p>
    <w:p w:rsidR="00816A88" w:rsidRDefault="00816A88" w:rsidP="00816A88">
      <w:pPr>
        <w:shd w:val="clear" w:color="auto" w:fill="FFFFFF"/>
        <w:tabs>
          <w:tab w:val="left" w:pos="83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6A88" w:rsidRPr="002D43F7" w:rsidRDefault="00816A88" w:rsidP="00816A88">
      <w:pPr>
        <w:shd w:val="clear" w:color="auto" w:fill="FFFFFF"/>
        <w:tabs>
          <w:tab w:val="left" w:pos="83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</w:tblGrid>
      <w:tr w:rsidR="00816A88" w:rsidTr="00170BDB">
        <w:trPr>
          <w:trHeight w:val="1635"/>
        </w:trPr>
        <w:tc>
          <w:tcPr>
            <w:tcW w:w="4571" w:type="dxa"/>
          </w:tcPr>
          <w:p w:rsidR="00816A88" w:rsidRPr="00DD68A4" w:rsidRDefault="00816A88" w:rsidP="00B225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170BDB" w:rsidRPr="00DD68A4">
              <w:rPr>
                <w:rFonts w:ascii="Times New Roman" w:hAnsi="Times New Roman" w:cs="Times New Roman"/>
                <w:sz w:val="28"/>
                <w:szCs w:val="28"/>
              </w:rPr>
              <w:t xml:space="preserve">схемы </w:t>
            </w:r>
            <w:r w:rsidR="00170BDB"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  <w:r w:rsidRPr="00DD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D68A4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</w:t>
            </w:r>
          </w:p>
          <w:p w:rsidR="00816A88" w:rsidRPr="00DD68A4" w:rsidRDefault="00816A88" w:rsidP="00B225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4">
              <w:rPr>
                <w:rFonts w:ascii="Times New Roman" w:hAnsi="Times New Roman" w:cs="Times New Roman"/>
                <w:sz w:val="28"/>
                <w:szCs w:val="28"/>
              </w:rPr>
              <w:t xml:space="preserve">торговых объектов на территории </w:t>
            </w:r>
          </w:p>
          <w:p w:rsidR="00816A88" w:rsidRPr="00DD68A4" w:rsidRDefault="00170BDB" w:rsidP="00170BDB">
            <w:pPr>
              <w:shd w:val="clear" w:color="auto" w:fill="FFFFFF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Огоджинского </w:t>
            </w:r>
            <w:r w:rsidR="00816A88" w:rsidRPr="00DD68A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</w:tbl>
    <w:p w:rsidR="00816A88" w:rsidRPr="00DD68A4" w:rsidRDefault="00816A88" w:rsidP="00816A8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16A88" w:rsidRDefault="00170BDB" w:rsidP="00816A8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BDB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06.10.2003 года № 131-ФЗ «Об общих принципах организации м</w:t>
      </w:r>
      <w:r>
        <w:rPr>
          <w:rFonts w:ascii="Times New Roman" w:hAnsi="Times New Roman" w:cs="Times New Roman"/>
          <w:bCs/>
          <w:sz w:val="28"/>
          <w:szCs w:val="28"/>
        </w:rPr>
        <w:t>естного самоуправления в Россий</w:t>
      </w:r>
      <w:r w:rsidRPr="00170BDB">
        <w:rPr>
          <w:rFonts w:ascii="Times New Roman" w:hAnsi="Times New Roman" w:cs="Times New Roman"/>
          <w:bCs/>
          <w:sz w:val="28"/>
          <w:szCs w:val="28"/>
        </w:rPr>
        <w:t>ской Федерации», от 28.12.2009 года № 38</w:t>
      </w:r>
      <w:r>
        <w:rPr>
          <w:rFonts w:ascii="Times New Roman" w:hAnsi="Times New Roman" w:cs="Times New Roman"/>
          <w:bCs/>
          <w:sz w:val="28"/>
          <w:szCs w:val="28"/>
        </w:rPr>
        <w:t>1-ФЗ «Об основах государственно</w:t>
      </w:r>
      <w:r w:rsidRPr="00170BDB">
        <w:rPr>
          <w:rFonts w:ascii="Times New Roman" w:hAnsi="Times New Roman" w:cs="Times New Roman"/>
          <w:bCs/>
          <w:sz w:val="28"/>
          <w:szCs w:val="28"/>
        </w:rPr>
        <w:t xml:space="preserve">го регулирования торговой деятельности в Российской Федерации», </w:t>
      </w:r>
      <w:r w:rsidR="00816A88">
        <w:rPr>
          <w:rFonts w:ascii="Times New Roman" w:hAnsi="Times New Roman" w:cs="Times New Roman"/>
          <w:sz w:val="28"/>
          <w:szCs w:val="28"/>
        </w:rPr>
        <w:t xml:space="preserve">с </w:t>
      </w:r>
      <w:r w:rsidR="00816A88" w:rsidRPr="00DD68A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816A88">
        <w:rPr>
          <w:rFonts w:ascii="Times New Roman" w:hAnsi="Times New Roman" w:cs="Times New Roman"/>
          <w:sz w:val="28"/>
          <w:szCs w:val="28"/>
        </w:rPr>
        <w:t>сельсовета</w:t>
      </w:r>
    </w:p>
    <w:p w:rsidR="00816A88" w:rsidRPr="00DD68A4" w:rsidRDefault="00816A88" w:rsidP="00816A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8A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16A88" w:rsidRPr="00DD68A4" w:rsidRDefault="00816A88" w:rsidP="00816A8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68A4">
        <w:rPr>
          <w:rFonts w:ascii="Times New Roman" w:hAnsi="Times New Roman" w:cs="Times New Roman"/>
          <w:sz w:val="28"/>
          <w:szCs w:val="28"/>
        </w:rPr>
        <w:t xml:space="preserve">1. Утвердить схему размещения нестационарных торговых объектов на территории </w:t>
      </w:r>
      <w:r w:rsidR="00170BDB">
        <w:rPr>
          <w:rFonts w:ascii="Times New Roman" w:hAnsi="Times New Roman" w:cs="Times New Roman"/>
          <w:sz w:val="28"/>
          <w:szCs w:val="28"/>
        </w:rPr>
        <w:t>Огоджин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DD68A4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DD68A4">
        <w:rPr>
          <w:rFonts w:ascii="Times New Roman" w:hAnsi="Times New Roman" w:cs="Times New Roman"/>
          <w:sz w:val="28"/>
          <w:szCs w:val="28"/>
        </w:rPr>
        <w:t>).</w:t>
      </w:r>
    </w:p>
    <w:p w:rsidR="00816A88" w:rsidRPr="00BB03CE" w:rsidRDefault="00816A88" w:rsidP="00816A8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8A4">
        <w:rPr>
          <w:rFonts w:ascii="Times New Roman" w:hAnsi="Times New Roman" w:cs="Times New Roman"/>
          <w:sz w:val="28"/>
          <w:szCs w:val="28"/>
        </w:rPr>
        <w:t xml:space="preserve">2. 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главы 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Огоджинского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от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0</w:t>
      </w:r>
      <w:r w:rsidR="00BB03CE"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B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утратившим силу.</w:t>
      </w:r>
    </w:p>
    <w:p w:rsidR="00170BDB" w:rsidRPr="00170BDB" w:rsidRDefault="00BB03CE" w:rsidP="00BB03CE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6A88" w:rsidRPr="00DD68A4">
        <w:rPr>
          <w:rFonts w:ascii="Times New Roman" w:hAnsi="Times New Roman" w:cs="Times New Roman"/>
          <w:sz w:val="28"/>
          <w:szCs w:val="28"/>
        </w:rPr>
        <w:t xml:space="preserve">. </w:t>
      </w:r>
      <w:r w:rsidR="00170BDB" w:rsidRPr="00170BD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70BDB">
        <w:rPr>
          <w:rFonts w:ascii="Times New Roman" w:hAnsi="Times New Roman" w:cs="Times New Roman"/>
          <w:sz w:val="28"/>
          <w:szCs w:val="28"/>
        </w:rPr>
        <w:t>.</w:t>
      </w:r>
    </w:p>
    <w:p w:rsidR="00816A88" w:rsidRDefault="00BB03CE" w:rsidP="00170BDB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BDB" w:rsidRPr="00170B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DB" w:rsidRPr="00170BDB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816A88" w:rsidRPr="00DD68A4" w:rsidRDefault="00816A88" w:rsidP="00816A8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6A88" w:rsidRPr="00DD68A4" w:rsidRDefault="00816A88" w:rsidP="00816A8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D68A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0BDB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</w:t>
      </w:r>
      <w:r w:rsidR="00170BDB">
        <w:rPr>
          <w:rFonts w:ascii="Times New Roman" w:hAnsi="Times New Roman" w:cs="Times New Roman"/>
          <w:sz w:val="28"/>
          <w:szCs w:val="28"/>
        </w:rPr>
        <w:t xml:space="preserve">                   Л.М. Рудь</w:t>
      </w:r>
    </w:p>
    <w:p w:rsidR="00816A88" w:rsidRPr="00DD68A4" w:rsidRDefault="00816A88" w:rsidP="00816A88">
      <w:pPr>
        <w:shd w:val="clear" w:color="auto" w:fill="FFFFFF"/>
        <w:jc w:val="right"/>
        <w:rPr>
          <w:rFonts w:ascii="Times New Roman" w:hAnsi="Times New Roman" w:cs="Times New Roman"/>
          <w:szCs w:val="28"/>
        </w:rPr>
      </w:pPr>
    </w:p>
    <w:p w:rsidR="00816A88" w:rsidRPr="00DD68A4" w:rsidRDefault="00816A88" w:rsidP="00816A88">
      <w:pPr>
        <w:shd w:val="clear" w:color="auto" w:fill="FFFFFF"/>
        <w:jc w:val="right"/>
        <w:rPr>
          <w:rFonts w:ascii="Times New Roman" w:hAnsi="Times New Roman" w:cs="Times New Roman"/>
          <w:szCs w:val="28"/>
        </w:rPr>
      </w:pPr>
    </w:p>
    <w:p w:rsidR="00816A88" w:rsidRPr="00DD68A4" w:rsidRDefault="00816A88" w:rsidP="00816A88">
      <w:pPr>
        <w:shd w:val="clear" w:color="auto" w:fill="FFFFFF"/>
        <w:jc w:val="right"/>
        <w:rPr>
          <w:rFonts w:ascii="Times New Roman" w:hAnsi="Times New Roman" w:cs="Times New Roman"/>
          <w:szCs w:val="28"/>
        </w:rPr>
      </w:pPr>
    </w:p>
    <w:p w:rsidR="00816A88" w:rsidRPr="00DD68A4" w:rsidRDefault="00816A88" w:rsidP="00816A88">
      <w:pPr>
        <w:shd w:val="clear" w:color="auto" w:fill="FFFFFF"/>
        <w:jc w:val="right"/>
        <w:rPr>
          <w:rFonts w:ascii="Times New Roman" w:hAnsi="Times New Roman" w:cs="Times New Roman"/>
          <w:szCs w:val="28"/>
        </w:rPr>
      </w:pPr>
    </w:p>
    <w:p w:rsidR="00816A88" w:rsidRPr="00DD68A4" w:rsidRDefault="00816A88" w:rsidP="00816A88">
      <w:pPr>
        <w:shd w:val="clear" w:color="auto" w:fill="FFFFFF"/>
        <w:jc w:val="right"/>
        <w:rPr>
          <w:rFonts w:ascii="Times New Roman" w:hAnsi="Times New Roman" w:cs="Times New Roman"/>
          <w:szCs w:val="28"/>
        </w:rPr>
        <w:sectPr w:rsidR="00816A88" w:rsidRPr="00DD68A4" w:rsidSect="003D40AB">
          <w:headerReference w:type="even" r:id="rId7"/>
          <w:headerReference w:type="default" r:id="rId8"/>
          <w:pgSz w:w="11906" w:h="16838"/>
          <w:pgMar w:top="142" w:right="567" w:bottom="0" w:left="1701" w:header="709" w:footer="709" w:gutter="0"/>
          <w:cols w:space="708"/>
          <w:docGrid w:linePitch="360"/>
        </w:sectPr>
      </w:pPr>
    </w:p>
    <w:p w:rsidR="00816A88" w:rsidRPr="00DD68A4" w:rsidRDefault="00816A88" w:rsidP="00816A88">
      <w:pPr>
        <w:shd w:val="clear" w:color="auto" w:fill="FFFFFF"/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</w:t>
      </w:r>
      <w:r w:rsidRPr="00DD68A4">
        <w:rPr>
          <w:rFonts w:ascii="Times New Roman" w:hAnsi="Times New Roman" w:cs="Times New Roman"/>
          <w:szCs w:val="28"/>
        </w:rPr>
        <w:t xml:space="preserve">ожение </w:t>
      </w:r>
      <w:r>
        <w:rPr>
          <w:rFonts w:ascii="Times New Roman" w:hAnsi="Times New Roman" w:cs="Times New Roman"/>
          <w:szCs w:val="28"/>
        </w:rPr>
        <w:t>№ 1</w:t>
      </w:r>
    </w:p>
    <w:p w:rsidR="00816A88" w:rsidRDefault="00816A88" w:rsidP="00816A88">
      <w:pPr>
        <w:shd w:val="clear" w:color="auto" w:fill="FFFFFF"/>
        <w:spacing w:after="0"/>
        <w:jc w:val="right"/>
        <w:rPr>
          <w:rFonts w:ascii="Times New Roman" w:hAnsi="Times New Roman" w:cs="Times New Roman"/>
          <w:szCs w:val="28"/>
        </w:rPr>
      </w:pPr>
      <w:r w:rsidRPr="00DD68A4">
        <w:rPr>
          <w:rFonts w:ascii="Times New Roman" w:hAnsi="Times New Roman" w:cs="Times New Roman"/>
          <w:szCs w:val="28"/>
        </w:rPr>
        <w:t xml:space="preserve">к постановлению главы </w:t>
      </w:r>
    </w:p>
    <w:p w:rsidR="00816A88" w:rsidRDefault="00170BDB" w:rsidP="00816A88">
      <w:pPr>
        <w:shd w:val="clear" w:color="auto" w:fill="FFFFFF"/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Огоджинского</w:t>
      </w:r>
      <w:r w:rsidR="00816A88">
        <w:rPr>
          <w:rFonts w:ascii="Times New Roman" w:hAnsi="Times New Roman" w:cs="Times New Roman"/>
          <w:szCs w:val="28"/>
        </w:rPr>
        <w:t xml:space="preserve"> сельсовета </w:t>
      </w:r>
    </w:p>
    <w:p w:rsidR="00816A88" w:rsidRPr="00DD68A4" w:rsidRDefault="00816A88" w:rsidP="00816A88">
      <w:pPr>
        <w:shd w:val="clear" w:color="auto" w:fill="FFFFFF"/>
        <w:spacing w:after="0"/>
        <w:jc w:val="right"/>
        <w:rPr>
          <w:rFonts w:ascii="Times New Roman" w:hAnsi="Times New Roman" w:cs="Times New Roman"/>
          <w:szCs w:val="28"/>
        </w:rPr>
      </w:pPr>
      <w:r w:rsidRPr="00DD68A4">
        <w:rPr>
          <w:rFonts w:ascii="Times New Roman" w:hAnsi="Times New Roman" w:cs="Times New Roman"/>
          <w:szCs w:val="28"/>
        </w:rPr>
        <w:t xml:space="preserve">от </w:t>
      </w:r>
      <w:r w:rsidR="00BB03CE">
        <w:rPr>
          <w:rFonts w:ascii="Times New Roman" w:hAnsi="Times New Roman" w:cs="Times New Roman"/>
          <w:szCs w:val="28"/>
        </w:rPr>
        <w:t>30 декабря 2020</w:t>
      </w:r>
      <w:r w:rsidRPr="00DD68A4">
        <w:rPr>
          <w:rFonts w:ascii="Times New Roman" w:hAnsi="Times New Roman" w:cs="Times New Roman"/>
          <w:szCs w:val="28"/>
        </w:rPr>
        <w:t xml:space="preserve">г. № </w:t>
      </w:r>
      <w:r w:rsidR="00BB03CE">
        <w:rPr>
          <w:rFonts w:ascii="Times New Roman" w:hAnsi="Times New Roman" w:cs="Times New Roman"/>
          <w:szCs w:val="28"/>
        </w:rPr>
        <w:t>90</w:t>
      </w:r>
    </w:p>
    <w:p w:rsidR="00816A88" w:rsidRPr="00DD68A4" w:rsidRDefault="00816A88" w:rsidP="00816A88">
      <w:pPr>
        <w:shd w:val="clear" w:color="auto" w:fill="FFFFFF"/>
        <w:spacing w:after="0"/>
        <w:jc w:val="center"/>
        <w:rPr>
          <w:rFonts w:ascii="Times New Roman" w:hAnsi="Times New Roman" w:cs="Times New Roman"/>
          <w:szCs w:val="28"/>
        </w:rPr>
      </w:pPr>
    </w:p>
    <w:p w:rsidR="00816A88" w:rsidRPr="00DD68A4" w:rsidRDefault="00816A88" w:rsidP="00816A8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DD68A4">
        <w:rPr>
          <w:rFonts w:ascii="Times New Roman" w:hAnsi="Times New Roman" w:cs="Times New Roman"/>
          <w:szCs w:val="28"/>
        </w:rPr>
        <w:t>Схема</w:t>
      </w:r>
    </w:p>
    <w:p w:rsidR="00816A88" w:rsidRPr="00DD68A4" w:rsidRDefault="00816A88" w:rsidP="00816A8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DD68A4">
        <w:rPr>
          <w:rFonts w:ascii="Times New Roman" w:hAnsi="Times New Roman" w:cs="Times New Roman"/>
          <w:szCs w:val="28"/>
        </w:rPr>
        <w:t>размещения нестационарных торговых объектов</w:t>
      </w:r>
    </w:p>
    <w:p w:rsidR="00816A88" w:rsidRDefault="00816A88" w:rsidP="00816A88">
      <w:pPr>
        <w:shd w:val="clear" w:color="auto" w:fill="FFFFFF"/>
        <w:spacing w:after="0"/>
        <w:jc w:val="center"/>
        <w:rPr>
          <w:rFonts w:ascii="Times New Roman" w:hAnsi="Times New Roman" w:cs="Times New Roman"/>
          <w:szCs w:val="28"/>
        </w:rPr>
      </w:pPr>
      <w:r w:rsidRPr="00DD68A4">
        <w:rPr>
          <w:rFonts w:ascii="Times New Roman" w:hAnsi="Times New Roman" w:cs="Times New Roman"/>
          <w:szCs w:val="28"/>
        </w:rPr>
        <w:t xml:space="preserve">на территории </w:t>
      </w:r>
      <w:r w:rsidR="00BB03CE">
        <w:rPr>
          <w:rFonts w:ascii="Times New Roman" w:hAnsi="Times New Roman" w:cs="Times New Roman"/>
          <w:szCs w:val="28"/>
        </w:rPr>
        <w:t xml:space="preserve">Огоджинского </w:t>
      </w:r>
      <w:r w:rsidR="00BB03CE" w:rsidRPr="00DD68A4">
        <w:rPr>
          <w:rFonts w:ascii="Times New Roman" w:hAnsi="Times New Roman" w:cs="Times New Roman"/>
          <w:szCs w:val="28"/>
        </w:rPr>
        <w:t>сельского</w:t>
      </w:r>
      <w:r w:rsidRPr="00DD68A4">
        <w:rPr>
          <w:rFonts w:ascii="Times New Roman" w:hAnsi="Times New Roman" w:cs="Times New Roman"/>
          <w:szCs w:val="28"/>
        </w:rPr>
        <w:t xml:space="preserve"> поселения </w:t>
      </w:r>
    </w:p>
    <w:p w:rsidR="00816A88" w:rsidRPr="00DD68A4" w:rsidRDefault="00816A88" w:rsidP="00816A8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tbl>
      <w:tblPr>
        <w:tblW w:w="113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2609"/>
        <w:gridCol w:w="1559"/>
        <w:gridCol w:w="2809"/>
        <w:gridCol w:w="1803"/>
        <w:gridCol w:w="1803"/>
      </w:tblGrid>
      <w:tr w:rsidR="00BB03CE" w:rsidRPr="00DD68A4" w:rsidTr="00BB03CE">
        <w:trPr>
          <w:trHeight w:val="1180"/>
          <w:tblHeader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Адрес места</w:t>
            </w:r>
          </w:p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нахождения</w:t>
            </w:r>
          </w:p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нестационарного</w:t>
            </w:r>
          </w:p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торгового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 xml:space="preserve">Площадь </w:t>
            </w:r>
          </w:p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объекта, кв.м.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Специализация торгового объекта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Тип торгового объекта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B03C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B03CE">
              <w:rPr>
                <w:rFonts w:ascii="Times New Roman" w:hAnsi="Times New Roman" w:cs="Times New Roman"/>
                <w:i/>
              </w:rPr>
              <w:t xml:space="preserve">Наименование юридического 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BB03CE">
              <w:rPr>
                <w:rFonts w:ascii="Times New Roman" w:hAnsi="Times New Roman" w:cs="Times New Roman"/>
                <w:i/>
              </w:rPr>
              <w:t>ица/индивидуального предпринимателя</w:t>
            </w:r>
          </w:p>
        </w:tc>
      </w:tr>
      <w:tr w:rsidR="00BB03CE" w:rsidRPr="00DD68A4" w:rsidTr="00BB03CE">
        <w:trPr>
          <w:trHeight w:val="311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57118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Амурская область, Селемджинский район, с. Огоджа, ул. Центральная.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70BDB">
              <w:rPr>
                <w:rFonts w:ascii="Times New Roman" w:hAnsi="Times New Roman" w:cs="Times New Roman"/>
                <w:i/>
              </w:rPr>
              <w:t>249,1 (30,2 кв. м торговая площадь)</w:t>
            </w:r>
          </w:p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7,0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170BD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Продажа непродовольственных  товаров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Передвижные средства развозной торговли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B03CE">
              <w:rPr>
                <w:rFonts w:ascii="Times New Roman" w:hAnsi="Times New Roman" w:cs="Times New Roman"/>
                <w:i/>
              </w:rPr>
              <w:t>ИП Истомин</w:t>
            </w:r>
          </w:p>
        </w:tc>
      </w:tr>
      <w:tr w:rsidR="00BB03CE" w:rsidRPr="00DD68A4" w:rsidTr="00BB03CE">
        <w:trPr>
          <w:trHeight w:val="306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57118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Амурская область, Селемджинский район, с. Огоджа, ул. Садыкова.15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70BDB">
              <w:rPr>
                <w:rFonts w:ascii="Times New Roman" w:hAnsi="Times New Roman" w:cs="Times New Roman"/>
                <w:i/>
              </w:rPr>
              <w:t>166,7 ( 35 кв. м. торговая площадь)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Продажа продовольственных и непродовольственных  товаров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D68A4">
              <w:rPr>
                <w:rFonts w:ascii="Times New Roman" w:hAnsi="Times New Roman" w:cs="Times New Roman"/>
                <w:i/>
              </w:rPr>
              <w:t>Передвижные средства развозной торговли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B03CE">
              <w:rPr>
                <w:rFonts w:ascii="Times New Roman" w:hAnsi="Times New Roman" w:cs="Times New Roman"/>
                <w:i/>
              </w:rPr>
              <w:t>ИП Истомин</w:t>
            </w:r>
          </w:p>
        </w:tc>
      </w:tr>
      <w:tr w:rsidR="00BB03CE" w:rsidRPr="00DD68A4" w:rsidTr="00BB03CE">
        <w:trPr>
          <w:trHeight w:val="306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Default="00BB03CE" w:rsidP="0057118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</w:rPr>
            </w:pPr>
            <w:r w:rsidRPr="00571186">
              <w:rPr>
                <w:rFonts w:ascii="Times New Roman" w:hAnsi="Times New Roman" w:cs="Times New Roman"/>
                <w:i/>
              </w:rPr>
              <w:t>Амурская область, Селемджинский район, с. Огоджа, ул. Садыкова.</w:t>
            </w:r>
            <w:r>
              <w:rPr>
                <w:rFonts w:ascii="Times New Roman" w:hAnsi="Times New Roman" w:cs="Times New Roman"/>
                <w:i/>
              </w:rPr>
              <w:t>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170BDB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70BDB">
              <w:rPr>
                <w:rFonts w:ascii="Times New Roman" w:hAnsi="Times New Roman" w:cs="Times New Roman"/>
                <w:i/>
              </w:rPr>
              <w:t>60 ( 15 кв.м торговая площадь)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70BDB">
              <w:rPr>
                <w:rFonts w:ascii="Times New Roman" w:hAnsi="Times New Roman" w:cs="Times New Roman"/>
                <w:i/>
              </w:rPr>
              <w:t>Продажа продовольственных и непродовольственных  товаров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DD68A4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B03CE">
              <w:rPr>
                <w:rFonts w:ascii="Times New Roman" w:hAnsi="Times New Roman" w:cs="Times New Roman"/>
                <w:i/>
              </w:rPr>
              <w:t>Передвижные средства развозной торговли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CE" w:rsidRPr="00BB03CE" w:rsidRDefault="00BB03CE" w:rsidP="00B2251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B03CE">
              <w:rPr>
                <w:rFonts w:ascii="Times New Roman" w:hAnsi="Times New Roman" w:cs="Times New Roman"/>
                <w:i/>
              </w:rPr>
              <w:t>ИП Вострикова</w:t>
            </w:r>
          </w:p>
        </w:tc>
      </w:tr>
    </w:tbl>
    <w:p w:rsidR="00816A88" w:rsidRDefault="00816A88" w:rsidP="00816A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816A88" w:rsidRDefault="00816A88" w:rsidP="00816A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571186" w:rsidRDefault="00571186" w:rsidP="00816A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571186" w:rsidRDefault="00571186" w:rsidP="00816A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816A88" w:rsidRPr="00DD68A4" w:rsidRDefault="00816A88" w:rsidP="00816A88">
      <w:pPr>
        <w:shd w:val="clear" w:color="auto" w:fill="FFFFFF"/>
        <w:spacing w:after="0"/>
        <w:rPr>
          <w:rFonts w:ascii="Times New Roman" w:hAnsi="Times New Roman" w:cs="Times New Roman"/>
          <w:szCs w:val="28"/>
        </w:rPr>
      </w:pPr>
      <w:r w:rsidRPr="00DD68A4">
        <w:rPr>
          <w:rFonts w:ascii="Times New Roman" w:hAnsi="Times New Roman" w:cs="Times New Roman"/>
          <w:szCs w:val="28"/>
        </w:rPr>
        <w:t xml:space="preserve">Глава </w:t>
      </w:r>
      <w:r w:rsidR="00BB03CE">
        <w:rPr>
          <w:rFonts w:ascii="Times New Roman" w:hAnsi="Times New Roman" w:cs="Times New Roman"/>
          <w:szCs w:val="28"/>
        </w:rPr>
        <w:t xml:space="preserve">Огоджинского </w:t>
      </w:r>
      <w:r>
        <w:rPr>
          <w:rFonts w:ascii="Times New Roman" w:hAnsi="Times New Roman" w:cs="Times New Roman"/>
          <w:szCs w:val="28"/>
        </w:rPr>
        <w:t xml:space="preserve">сельсовета                                                                                                                     </w:t>
      </w:r>
      <w:r w:rsidR="00BB03CE">
        <w:rPr>
          <w:rFonts w:ascii="Times New Roman" w:hAnsi="Times New Roman" w:cs="Times New Roman"/>
          <w:szCs w:val="28"/>
        </w:rPr>
        <w:t>Л.М. Рудь</w:t>
      </w:r>
    </w:p>
    <w:p w:rsidR="00816A88" w:rsidRPr="00DD68A4" w:rsidRDefault="00816A88" w:rsidP="00816A8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816A88" w:rsidRPr="00DD68A4" w:rsidRDefault="00816A88" w:rsidP="00816A88">
      <w:pPr>
        <w:shd w:val="clear" w:color="auto" w:fill="FFFFFF"/>
        <w:spacing w:after="0"/>
        <w:rPr>
          <w:rFonts w:ascii="Times New Roman" w:hAnsi="Times New Roman" w:cs="Times New Roman"/>
          <w:szCs w:val="28"/>
        </w:rPr>
      </w:pPr>
      <w:r w:rsidRPr="00DD68A4">
        <w:rPr>
          <w:rFonts w:ascii="Times New Roman" w:hAnsi="Times New Roman" w:cs="Times New Roman"/>
        </w:rPr>
        <w:t xml:space="preserve"> </w:t>
      </w:r>
      <w:r w:rsidRPr="00DD68A4">
        <w:rPr>
          <w:rFonts w:ascii="Times New Roman" w:hAnsi="Times New Roman" w:cs="Times New Roman"/>
        </w:rPr>
        <w:tab/>
      </w:r>
      <w:r w:rsidRPr="00DD68A4">
        <w:rPr>
          <w:rFonts w:ascii="Times New Roman" w:hAnsi="Times New Roman" w:cs="Times New Roman"/>
        </w:rPr>
        <w:tab/>
      </w:r>
      <w:r w:rsidRPr="00DD68A4">
        <w:rPr>
          <w:rFonts w:ascii="Times New Roman" w:hAnsi="Times New Roman" w:cs="Times New Roman"/>
        </w:rPr>
        <w:tab/>
      </w:r>
      <w:r w:rsidRPr="00DD68A4">
        <w:rPr>
          <w:rFonts w:ascii="Times New Roman" w:hAnsi="Times New Roman" w:cs="Times New Roman"/>
        </w:rPr>
        <w:tab/>
      </w:r>
      <w:r w:rsidRPr="00DD68A4">
        <w:rPr>
          <w:rFonts w:ascii="Times New Roman" w:hAnsi="Times New Roman" w:cs="Times New Roman"/>
        </w:rPr>
        <w:tab/>
        <w:t xml:space="preserve"> </w:t>
      </w:r>
    </w:p>
    <w:p w:rsidR="00816A88" w:rsidRPr="00DD68A4" w:rsidRDefault="00816A88" w:rsidP="00816A88">
      <w:pPr>
        <w:spacing w:after="0"/>
        <w:rPr>
          <w:rFonts w:ascii="Times New Roman" w:hAnsi="Times New Roman" w:cs="Times New Roman"/>
        </w:rPr>
      </w:pP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  <w:t xml:space="preserve"> </w:t>
      </w: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</w:r>
      <w:r w:rsidRPr="00DD68A4">
        <w:rPr>
          <w:rFonts w:ascii="Times New Roman" w:hAnsi="Times New Roman" w:cs="Times New Roman"/>
          <w:szCs w:val="28"/>
        </w:rPr>
        <w:tab/>
      </w:r>
    </w:p>
    <w:p w:rsidR="00816A88" w:rsidRPr="00DD68A4" w:rsidRDefault="00816A88" w:rsidP="00816A88">
      <w:pPr>
        <w:spacing w:after="0"/>
        <w:rPr>
          <w:rFonts w:ascii="Times New Roman" w:hAnsi="Times New Roman" w:cs="Times New Roman"/>
        </w:rPr>
      </w:pPr>
    </w:p>
    <w:p w:rsidR="00816A88" w:rsidRPr="00A80FC1" w:rsidRDefault="00816A88" w:rsidP="00816A88">
      <w:pPr>
        <w:rPr>
          <w:rFonts w:ascii="Times New Roman" w:hAnsi="Times New Roman" w:cs="Times New Roman"/>
          <w:sz w:val="28"/>
          <w:szCs w:val="28"/>
        </w:rPr>
      </w:pPr>
    </w:p>
    <w:p w:rsidR="00816A88" w:rsidRDefault="00816A88" w:rsidP="00816A88">
      <w:pPr>
        <w:spacing w:after="0"/>
      </w:pPr>
    </w:p>
    <w:p w:rsidR="0040369A" w:rsidRDefault="0040369A"/>
    <w:p w:rsidR="00BB03CE" w:rsidRDefault="00BB03CE"/>
    <w:p w:rsidR="00BB03CE" w:rsidRDefault="00BB03CE"/>
    <w:p w:rsidR="00BB03CE" w:rsidRDefault="00BB03CE"/>
    <w:p w:rsidR="00BB03CE" w:rsidRDefault="00BB03CE"/>
    <w:p w:rsidR="00BB03CE" w:rsidRDefault="00BB03CE"/>
    <w:p w:rsidR="00BB03CE" w:rsidRDefault="00BB03CE"/>
    <w:p w:rsidR="00BB03CE" w:rsidRDefault="00BB03CE"/>
    <w:p w:rsidR="00BB03CE" w:rsidRDefault="00BB03CE"/>
    <w:p w:rsidR="00BB03CE" w:rsidRDefault="00321104">
      <w:bookmarkStart w:id="0" w:name="_GoBack"/>
      <w:r>
        <w:rPr>
          <w:noProof/>
        </w:rPr>
        <w:lastRenderedPageBreak/>
        <w:drawing>
          <wp:inline distT="0" distB="0" distL="0" distR="0">
            <wp:extent cx="7193280" cy="592984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газин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553" cy="593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3CE" w:rsidSect="00F931CF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86" w:rsidRDefault="00DD1786">
      <w:pPr>
        <w:spacing w:after="0" w:line="240" w:lineRule="auto"/>
      </w:pPr>
      <w:r>
        <w:separator/>
      </w:r>
    </w:p>
  </w:endnote>
  <w:endnote w:type="continuationSeparator" w:id="0">
    <w:p w:rsidR="00DD1786" w:rsidRDefault="00DD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86" w:rsidRDefault="00DD1786">
      <w:pPr>
        <w:spacing w:after="0" w:line="240" w:lineRule="auto"/>
      </w:pPr>
      <w:r>
        <w:separator/>
      </w:r>
    </w:p>
  </w:footnote>
  <w:footnote w:type="continuationSeparator" w:id="0">
    <w:p w:rsidR="00DD1786" w:rsidRDefault="00DD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68" w:rsidRDefault="0040369A" w:rsidP="009A6A0D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12</w:t>
    </w:r>
    <w:r>
      <w:rPr>
        <w:rStyle w:val="a6"/>
        <w:rFonts w:eastAsiaTheme="majorEastAsia"/>
      </w:rPr>
      <w:fldChar w:fldCharType="end"/>
    </w:r>
  </w:p>
  <w:p w:rsidR="00FC0868" w:rsidRDefault="00DD17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68" w:rsidRDefault="00DD17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A77A7"/>
    <w:multiLevelType w:val="hybridMultilevel"/>
    <w:tmpl w:val="90B29816"/>
    <w:lvl w:ilvl="0" w:tplc="0EAE87B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88"/>
    <w:rsid w:val="00170BDB"/>
    <w:rsid w:val="00321104"/>
    <w:rsid w:val="0040369A"/>
    <w:rsid w:val="00571186"/>
    <w:rsid w:val="006F1D13"/>
    <w:rsid w:val="00816A88"/>
    <w:rsid w:val="00A55314"/>
    <w:rsid w:val="00BB03CE"/>
    <w:rsid w:val="00D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9F91-F15C-4D05-B65F-F331598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816A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3"/>
    <w:unhideWhenUsed/>
    <w:rsid w:val="00816A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816A88"/>
  </w:style>
  <w:style w:type="table" w:styleId="a5">
    <w:name w:val="Table Grid"/>
    <w:basedOn w:val="a1"/>
    <w:uiPriority w:val="59"/>
    <w:rsid w:val="00816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age number"/>
    <w:basedOn w:val="a0"/>
    <w:rsid w:val="00816A88"/>
  </w:style>
  <w:style w:type="table" w:customStyle="1" w:styleId="10">
    <w:name w:val="Сетка таблицы1"/>
    <w:basedOn w:val="a1"/>
    <w:next w:val="a5"/>
    <w:rsid w:val="00571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Руслан</cp:lastModifiedBy>
  <cp:revision>3</cp:revision>
  <cp:lastPrinted>2021-04-26T08:26:00Z</cp:lastPrinted>
  <dcterms:created xsi:type="dcterms:W3CDTF">2021-04-26T08:28:00Z</dcterms:created>
  <dcterms:modified xsi:type="dcterms:W3CDTF">2021-04-26T08:46:00Z</dcterms:modified>
</cp:coreProperties>
</file>