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2F" w:rsidRPr="00933989" w:rsidRDefault="00D70424">
      <w:pPr>
        <w:spacing w:line="14" w:lineRule="exact"/>
        <w:rPr>
          <w:color w:val="auto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ECC88" id="Rectangle 3" o:spid="_x0000_s1026" style="position:absolute;margin-left:0;margin-top:0;width:595pt;height:8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" fillcolor="white [3212]" stroked="f">
                <w10:wrap anchorx="page" anchory="page"/>
              </v:rect>
            </w:pict>
          </mc:Fallback>
        </mc:AlternateContent>
      </w: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  <w:r w:rsidRPr="00933989">
        <w:rPr>
          <w:rFonts w:ascii="Times New Roman" w:hAnsi="Times New Roman" w:cs="Times New Roman"/>
          <w:b/>
          <w:smallCaps/>
          <w:color w:val="auto"/>
          <w:sz w:val="28"/>
        </w:rPr>
        <w:t>РОССИСКАЯ ФЕДЕРАЦИЯ</w:t>
      </w: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  <w:r w:rsidRPr="00933989">
        <w:rPr>
          <w:rFonts w:ascii="Times New Roman" w:hAnsi="Times New Roman" w:cs="Times New Roman"/>
          <w:b/>
          <w:smallCaps/>
          <w:color w:val="auto"/>
          <w:sz w:val="28"/>
        </w:rPr>
        <w:t>АМУРСКАЯ ОБЛАСТЬ</w:t>
      </w:r>
    </w:p>
    <w:p w:rsidR="00933989" w:rsidRPr="00933989" w:rsidRDefault="00D70424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  <w:r w:rsidRPr="00933989">
        <w:rPr>
          <w:rFonts w:ascii="Times New Roman" w:hAnsi="Times New Roman" w:cs="Times New Roman"/>
          <w:b/>
          <w:smallCaps/>
          <w:color w:val="auto"/>
          <w:sz w:val="28"/>
        </w:rPr>
        <w:t xml:space="preserve">АДМИНИСТРАЦИЯ </w:t>
      </w:r>
      <w:r>
        <w:rPr>
          <w:rFonts w:ascii="Times New Roman" w:hAnsi="Times New Roman" w:cs="Times New Roman"/>
          <w:b/>
          <w:smallCaps/>
          <w:color w:val="auto"/>
          <w:sz w:val="28"/>
        </w:rPr>
        <w:t xml:space="preserve">ОГОДЖИНСКОГО </w:t>
      </w:r>
      <w:r w:rsidR="00933989" w:rsidRPr="00933989">
        <w:rPr>
          <w:rFonts w:ascii="Times New Roman" w:hAnsi="Times New Roman" w:cs="Times New Roman"/>
          <w:b/>
          <w:smallCaps/>
          <w:color w:val="auto"/>
          <w:sz w:val="28"/>
        </w:rPr>
        <w:t xml:space="preserve"> СЕЛЬСОВЕТА</w:t>
      </w: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  <w:r w:rsidRPr="00933989">
        <w:rPr>
          <w:rFonts w:ascii="Times New Roman" w:hAnsi="Times New Roman" w:cs="Times New Roman"/>
          <w:b/>
          <w:smallCaps/>
          <w:color w:val="auto"/>
          <w:sz w:val="28"/>
        </w:rPr>
        <w:t>СЕЛЕМДЖИНСКОГО РАЙОНА</w:t>
      </w: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  <w:r w:rsidRPr="00933989">
        <w:rPr>
          <w:rFonts w:ascii="Times New Roman" w:hAnsi="Times New Roman" w:cs="Times New Roman"/>
          <w:b/>
          <w:smallCaps/>
          <w:color w:val="auto"/>
          <w:sz w:val="28"/>
        </w:rPr>
        <w:t>ПОСТАНОВЛЕНИЕ</w:t>
      </w: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</w:p>
    <w:p w:rsidR="00933989" w:rsidRPr="00933989" w:rsidRDefault="00D70424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  <w:r>
        <w:rPr>
          <w:rFonts w:ascii="Times New Roman" w:hAnsi="Times New Roman" w:cs="Times New Roman"/>
          <w:b/>
          <w:smallCaps/>
          <w:color w:val="auto"/>
          <w:sz w:val="28"/>
        </w:rPr>
        <w:t>07 АПРЕЛЯ 2020</w:t>
      </w:r>
      <w:r w:rsidR="00933989" w:rsidRPr="00933989">
        <w:rPr>
          <w:rFonts w:ascii="Times New Roman" w:hAnsi="Times New Roman" w:cs="Times New Roman"/>
          <w:b/>
          <w:smallCaps/>
          <w:color w:val="auto"/>
          <w:sz w:val="28"/>
        </w:rPr>
        <w:t xml:space="preserve">г.                                                                                       </w:t>
      </w:r>
      <w:r w:rsidR="00C40D46">
        <w:rPr>
          <w:rFonts w:ascii="Times New Roman" w:hAnsi="Times New Roman" w:cs="Times New Roman"/>
          <w:b/>
          <w:smallCaps/>
          <w:color w:val="auto"/>
          <w:sz w:val="28"/>
        </w:rPr>
        <w:t xml:space="preserve">                </w:t>
      </w:r>
      <w:bookmarkStart w:id="0" w:name="_GoBack"/>
      <w:bookmarkEnd w:id="0"/>
      <w:r w:rsidR="00933989" w:rsidRPr="00933989">
        <w:rPr>
          <w:rFonts w:ascii="Times New Roman" w:hAnsi="Times New Roman" w:cs="Times New Roman"/>
          <w:b/>
          <w:smallCaps/>
          <w:color w:val="auto"/>
          <w:sz w:val="28"/>
        </w:rPr>
        <w:t xml:space="preserve">  №</w:t>
      </w:r>
      <w:r>
        <w:rPr>
          <w:rFonts w:ascii="Times New Roman" w:hAnsi="Times New Roman" w:cs="Times New Roman"/>
          <w:b/>
          <w:smallCaps/>
          <w:color w:val="auto"/>
          <w:sz w:val="28"/>
        </w:rPr>
        <w:t xml:space="preserve"> 24 </w:t>
      </w: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  <w:r w:rsidRPr="00933989">
        <w:rPr>
          <w:rFonts w:ascii="Times New Roman" w:hAnsi="Times New Roman" w:cs="Times New Roman"/>
          <w:b/>
          <w:smallCaps/>
          <w:color w:val="auto"/>
          <w:sz w:val="28"/>
        </w:rPr>
        <w:t xml:space="preserve">с. </w:t>
      </w:r>
      <w:r w:rsidR="00D70424">
        <w:rPr>
          <w:rFonts w:ascii="Times New Roman" w:hAnsi="Times New Roman" w:cs="Times New Roman"/>
          <w:b/>
          <w:smallCaps/>
          <w:color w:val="auto"/>
          <w:sz w:val="28"/>
        </w:rPr>
        <w:t xml:space="preserve"> Огоджа</w:t>
      </w:r>
    </w:p>
    <w:p w:rsidR="00933989" w:rsidRPr="00933989" w:rsidRDefault="00933989" w:rsidP="00933989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mallCaps/>
          <w:color w:val="auto"/>
          <w:sz w:val="28"/>
        </w:rPr>
      </w:pPr>
    </w:p>
    <w:p w:rsidR="0037062F" w:rsidRPr="00933989" w:rsidRDefault="001053F3" w:rsidP="00933989">
      <w:pPr>
        <w:pStyle w:val="11"/>
        <w:shd w:val="clear" w:color="auto" w:fill="auto"/>
        <w:tabs>
          <w:tab w:val="left" w:pos="-2694"/>
        </w:tabs>
        <w:spacing w:line="259" w:lineRule="auto"/>
        <w:ind w:right="4755" w:firstLine="0"/>
        <w:rPr>
          <w:color w:val="auto"/>
          <w:sz w:val="28"/>
        </w:rPr>
      </w:pPr>
      <w:r w:rsidRPr="00933989">
        <w:rPr>
          <w:color w:val="auto"/>
          <w:sz w:val="28"/>
        </w:rPr>
        <w:t>О мерах по реализации Указа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Президента Российской Федерации от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02.04.2020 № 239 «О мерах по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обеспечению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санитарно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-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эпидемиологического благополучия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населения на территории Российской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Федерации в связи с распространением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новой коронавирусной инфекции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(</w:t>
      </w:r>
      <w:r w:rsidR="00B45D81" w:rsidRPr="00933989">
        <w:rPr>
          <w:color w:val="auto"/>
          <w:sz w:val="28"/>
        </w:rPr>
        <w:t>СО</w:t>
      </w:r>
      <w:r w:rsidR="00B45D81" w:rsidRPr="00933989">
        <w:rPr>
          <w:color w:val="auto"/>
          <w:sz w:val="28"/>
          <w:lang w:val="en-US"/>
        </w:rPr>
        <w:t>VID</w:t>
      </w:r>
      <w:r w:rsidR="00B45D81" w:rsidRPr="00933989">
        <w:rPr>
          <w:color w:val="auto"/>
          <w:sz w:val="28"/>
        </w:rPr>
        <w:t>-2019</w:t>
      </w:r>
      <w:r w:rsidRPr="00933989">
        <w:rPr>
          <w:color w:val="auto"/>
          <w:sz w:val="28"/>
        </w:rPr>
        <w:t>)»</w:t>
      </w:r>
    </w:p>
    <w:p w:rsidR="00933989" w:rsidRPr="00933989" w:rsidRDefault="00933989" w:rsidP="00933989">
      <w:pPr>
        <w:pStyle w:val="11"/>
        <w:shd w:val="clear" w:color="auto" w:fill="auto"/>
        <w:tabs>
          <w:tab w:val="left" w:pos="-2694"/>
        </w:tabs>
        <w:spacing w:line="259" w:lineRule="auto"/>
        <w:ind w:right="4755" w:firstLine="0"/>
        <w:rPr>
          <w:color w:val="auto"/>
          <w:sz w:val="28"/>
        </w:rPr>
      </w:pPr>
    </w:p>
    <w:p w:rsidR="00933989" w:rsidRPr="00933989" w:rsidRDefault="00933989" w:rsidP="00933989">
      <w:pPr>
        <w:pStyle w:val="11"/>
        <w:shd w:val="clear" w:color="auto" w:fill="auto"/>
        <w:tabs>
          <w:tab w:val="left" w:pos="-2694"/>
        </w:tabs>
        <w:spacing w:line="259" w:lineRule="auto"/>
        <w:ind w:right="4755" w:firstLine="0"/>
        <w:rPr>
          <w:color w:val="auto"/>
        </w:rPr>
      </w:pPr>
    </w:p>
    <w:p w:rsidR="0037062F" w:rsidRPr="00933989" w:rsidRDefault="001053F3">
      <w:pPr>
        <w:pStyle w:val="11"/>
        <w:shd w:val="clear" w:color="auto" w:fill="auto"/>
        <w:spacing w:line="254" w:lineRule="auto"/>
        <w:ind w:firstLine="680"/>
        <w:rPr>
          <w:color w:val="auto"/>
          <w:sz w:val="28"/>
        </w:rPr>
      </w:pPr>
      <w:r w:rsidRPr="00933989">
        <w:rPr>
          <w:color w:val="auto"/>
          <w:sz w:val="28"/>
        </w:rPr>
        <w:t>В целях реализации Указа Президента Российской Федерации от 02.04.2020 №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239 «О мерах по обеспечению санитарно-эпидемиологического благополучия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населения на территории Российской Федерации в связи с распространением новой</w:t>
      </w:r>
      <w:r w:rsidR="00933989" w:rsidRPr="00933989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коронавирусной инфекции (СО</w:t>
      </w:r>
      <w:r w:rsidR="00933989" w:rsidRPr="00933989">
        <w:rPr>
          <w:color w:val="auto"/>
          <w:sz w:val="28"/>
          <w:lang w:val="en-US"/>
        </w:rPr>
        <w:t>VID</w:t>
      </w:r>
      <w:r w:rsidRPr="00933989">
        <w:rPr>
          <w:color w:val="auto"/>
          <w:sz w:val="28"/>
        </w:rPr>
        <w:t>-2019)»</w:t>
      </w:r>
      <w:r w:rsidR="00B45D81">
        <w:rPr>
          <w:color w:val="auto"/>
          <w:sz w:val="28"/>
        </w:rPr>
        <w:t xml:space="preserve">, Распоряжения Губернатора Амурской области от 03.04.2020 № 50-р «О мерах по реализации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</w:t>
      </w:r>
      <w:r w:rsidR="00B45D81" w:rsidRPr="00933989">
        <w:rPr>
          <w:color w:val="auto"/>
          <w:sz w:val="28"/>
        </w:rPr>
        <w:t>новой коронавирусной инфекции (СО</w:t>
      </w:r>
      <w:r w:rsidR="00B45D81" w:rsidRPr="00933989">
        <w:rPr>
          <w:color w:val="auto"/>
          <w:sz w:val="28"/>
          <w:lang w:val="en-US"/>
        </w:rPr>
        <w:t>VID</w:t>
      </w:r>
      <w:r w:rsidR="00B45D81" w:rsidRPr="00933989">
        <w:rPr>
          <w:color w:val="auto"/>
          <w:sz w:val="28"/>
        </w:rPr>
        <w:t>-2019)»</w:t>
      </w:r>
      <w:r w:rsidRPr="00933989">
        <w:rPr>
          <w:color w:val="auto"/>
          <w:sz w:val="28"/>
        </w:rPr>
        <w:t>,</w:t>
      </w:r>
    </w:p>
    <w:p w:rsidR="0037062F" w:rsidRPr="00933989" w:rsidRDefault="00933989">
      <w:pPr>
        <w:pStyle w:val="11"/>
        <w:shd w:val="clear" w:color="auto" w:fill="auto"/>
        <w:spacing w:line="254" w:lineRule="auto"/>
        <w:ind w:firstLine="0"/>
        <w:rPr>
          <w:color w:val="auto"/>
          <w:spacing w:val="20"/>
          <w:sz w:val="28"/>
        </w:rPr>
      </w:pPr>
      <w:r w:rsidRPr="00933989">
        <w:rPr>
          <w:b/>
          <w:bCs/>
          <w:color w:val="auto"/>
          <w:spacing w:val="20"/>
          <w:sz w:val="28"/>
        </w:rPr>
        <w:t>постановляет</w:t>
      </w:r>
      <w:r w:rsidR="001053F3" w:rsidRPr="00933989">
        <w:rPr>
          <w:b/>
          <w:bCs/>
          <w:color w:val="auto"/>
          <w:spacing w:val="20"/>
          <w:sz w:val="28"/>
        </w:rPr>
        <w:t>:</w:t>
      </w:r>
    </w:p>
    <w:p w:rsidR="0037062F" w:rsidRPr="00933989" w:rsidRDefault="00933989" w:rsidP="00933989">
      <w:pPr>
        <w:pStyle w:val="11"/>
        <w:shd w:val="clear" w:color="auto" w:fill="auto"/>
        <w:spacing w:line="254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1. </w:t>
      </w:r>
      <w:r w:rsidR="001053F3" w:rsidRPr="00933989">
        <w:rPr>
          <w:color w:val="auto"/>
          <w:sz w:val="28"/>
        </w:rPr>
        <w:t>Определит</w:t>
      </w:r>
      <w:r>
        <w:rPr>
          <w:color w:val="auto"/>
          <w:sz w:val="28"/>
        </w:rPr>
        <w:t>ь</w:t>
      </w:r>
      <w:r w:rsidR="001053F3" w:rsidRPr="00933989">
        <w:rPr>
          <w:color w:val="auto"/>
          <w:sz w:val="28"/>
        </w:rPr>
        <w:t>, что в период с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4 апреля по 3</w:t>
      </w:r>
      <w:r>
        <w:rPr>
          <w:color w:val="auto"/>
          <w:sz w:val="28"/>
        </w:rPr>
        <w:t xml:space="preserve">0 апреля 2020 года </w:t>
      </w:r>
      <w:r w:rsidR="001053F3" w:rsidRPr="00933989">
        <w:rPr>
          <w:color w:val="auto"/>
          <w:sz w:val="28"/>
        </w:rPr>
        <w:t>включительно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 xml:space="preserve">функционирование </w:t>
      </w:r>
      <w:r w:rsidR="00D70424">
        <w:rPr>
          <w:color w:val="auto"/>
          <w:sz w:val="28"/>
        </w:rPr>
        <w:t xml:space="preserve">администрации Огоджинского </w:t>
      </w:r>
      <w:r>
        <w:rPr>
          <w:color w:val="auto"/>
          <w:sz w:val="28"/>
        </w:rPr>
        <w:t>сельсовета</w:t>
      </w:r>
      <w:r w:rsidR="001053F3" w:rsidRPr="00933989">
        <w:rPr>
          <w:color w:val="auto"/>
          <w:sz w:val="28"/>
        </w:rPr>
        <w:t xml:space="preserve"> обеспечива</w:t>
      </w:r>
      <w:r>
        <w:rPr>
          <w:color w:val="auto"/>
          <w:sz w:val="28"/>
        </w:rPr>
        <w:t>е</w:t>
      </w:r>
      <w:r w:rsidR="001053F3" w:rsidRPr="00933989">
        <w:rPr>
          <w:color w:val="auto"/>
          <w:sz w:val="28"/>
        </w:rPr>
        <w:t>тся всеми</w:t>
      </w:r>
      <w:r w:rsidR="00B45D81">
        <w:rPr>
          <w:color w:val="auto"/>
          <w:sz w:val="28"/>
        </w:rPr>
        <w:t xml:space="preserve"> (не всеми)</w:t>
      </w:r>
      <w:r w:rsidR="001053F3" w:rsidRPr="00933989">
        <w:rPr>
          <w:color w:val="auto"/>
          <w:sz w:val="28"/>
        </w:rPr>
        <w:t xml:space="preserve"> сотрудниками </w:t>
      </w:r>
      <w:r>
        <w:rPr>
          <w:color w:val="auto"/>
          <w:sz w:val="28"/>
        </w:rPr>
        <w:t>администрации</w:t>
      </w:r>
      <w:r w:rsidR="001053F3" w:rsidRPr="00933989">
        <w:rPr>
          <w:color w:val="auto"/>
          <w:sz w:val="28"/>
        </w:rPr>
        <w:t>.</w:t>
      </w:r>
    </w:p>
    <w:p w:rsidR="0037062F" w:rsidRPr="00933989" w:rsidRDefault="00933989" w:rsidP="00933989">
      <w:pPr>
        <w:pStyle w:val="11"/>
        <w:shd w:val="clear" w:color="auto" w:fill="auto"/>
        <w:spacing w:line="254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2.</w:t>
      </w:r>
      <w:r w:rsidR="00D70424">
        <w:rPr>
          <w:color w:val="auto"/>
          <w:sz w:val="28"/>
        </w:rPr>
        <w:t xml:space="preserve"> Главе администрации Огоджинского сельсовета</w:t>
      </w:r>
      <w:r w:rsidR="001053F3" w:rsidRPr="00933989">
        <w:rPr>
          <w:color w:val="auto"/>
          <w:sz w:val="28"/>
        </w:rPr>
        <w:t>, руководителям подведомственных учреждений</w:t>
      </w:r>
      <w:r w:rsidR="00106576">
        <w:rPr>
          <w:color w:val="auto"/>
          <w:sz w:val="28"/>
        </w:rPr>
        <w:t xml:space="preserve"> </w:t>
      </w:r>
      <w:r w:rsidR="00D70424">
        <w:rPr>
          <w:color w:val="auto"/>
          <w:sz w:val="28"/>
        </w:rPr>
        <w:t>(МКУ) с 07</w:t>
      </w:r>
      <w:r w:rsidR="001053F3" w:rsidRPr="00933989">
        <w:rPr>
          <w:color w:val="auto"/>
          <w:sz w:val="28"/>
        </w:rPr>
        <w:t xml:space="preserve"> апреля по 30 апреля 2020 года:</w:t>
      </w:r>
    </w:p>
    <w:p w:rsidR="0037062F" w:rsidRPr="00933989" w:rsidRDefault="00106576" w:rsidP="00106576">
      <w:pPr>
        <w:pStyle w:val="11"/>
        <w:shd w:val="clear" w:color="auto" w:fill="auto"/>
        <w:spacing w:line="254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1) </w:t>
      </w:r>
      <w:r w:rsidR="001053F3" w:rsidRPr="00933989">
        <w:rPr>
          <w:color w:val="auto"/>
          <w:sz w:val="28"/>
        </w:rPr>
        <w:t>при обеспечении функционирования максимально использовать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возможности осуществления сотрудниками должностных обязанностей в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дистанционном режиме (с учетом создания условий для бесперебойного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функционирования);</w:t>
      </w:r>
    </w:p>
    <w:p w:rsidR="0037062F" w:rsidRPr="00933989" w:rsidRDefault="00106576" w:rsidP="00106576">
      <w:pPr>
        <w:pStyle w:val="11"/>
        <w:shd w:val="clear" w:color="auto" w:fill="auto"/>
        <w:spacing w:line="254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2) </w:t>
      </w:r>
      <w:r w:rsidR="001053F3" w:rsidRPr="00933989">
        <w:rPr>
          <w:color w:val="auto"/>
          <w:sz w:val="28"/>
        </w:rPr>
        <w:t>обеспечить соблюдение сотрудниками режима изоляции и самоизоляции,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установленного в отношении них в соответствии с распоряжением губернатора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lastRenderedPageBreak/>
        <w:t>Амурской области от 27.01.2020 № 10-р «О введении режима повышенной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готовности», в том числе:</w:t>
      </w:r>
    </w:p>
    <w:p w:rsidR="00106576" w:rsidRDefault="001053F3" w:rsidP="00106576">
      <w:pPr>
        <w:pStyle w:val="11"/>
        <w:shd w:val="clear" w:color="auto" w:fill="auto"/>
        <w:spacing w:line="254" w:lineRule="auto"/>
        <w:ind w:firstLine="709"/>
        <w:rPr>
          <w:color w:val="auto"/>
          <w:sz w:val="28"/>
        </w:rPr>
      </w:pPr>
      <w:r w:rsidRPr="00933989">
        <w:rPr>
          <w:color w:val="auto"/>
          <w:sz w:val="28"/>
        </w:rPr>
        <w:t>а) обеспечить в отношении лиц в возрасте 65 лет и старше, соблюдающих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режим самоизоляции, оформление листков нетрудоспособности в соответствии с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Временными правилами оформления листков нетрудоспособности, назначения и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выплаты пособий по временной нетрудоспособности в случае карантина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застрахованным лицам в возрасте 65 лет и старше, утвержденными постановлением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Правительства Российской Федерации от 01.04.2020 № 402;</w:t>
      </w:r>
    </w:p>
    <w:p w:rsidR="0037062F" w:rsidRPr="00933989" w:rsidRDefault="001053F3" w:rsidP="00106576">
      <w:pPr>
        <w:pStyle w:val="11"/>
        <w:shd w:val="clear" w:color="auto" w:fill="auto"/>
        <w:spacing w:line="254" w:lineRule="auto"/>
        <w:ind w:firstLine="709"/>
        <w:rPr>
          <w:color w:val="auto"/>
          <w:sz w:val="28"/>
        </w:rPr>
      </w:pPr>
      <w:r w:rsidRPr="00933989">
        <w:rPr>
          <w:color w:val="auto"/>
          <w:sz w:val="28"/>
        </w:rPr>
        <w:t>б) при невозможности перевода беременных женщин, женщин, имеющих детей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в возрасте до 8 лет, а также лиц в возрасте от 60 до 65 лет, а также сотрудников,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имеющих заболевания эндокринной системы - инсулинозависимый сахарный диабет,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 xml:space="preserve">органов дыхания, системы кровообращения, мочеполовой системы </w:t>
      </w:r>
      <w:r w:rsidR="00106576">
        <w:rPr>
          <w:color w:val="auto"/>
          <w:sz w:val="28"/>
        </w:rPr>
        <w:t>–</w:t>
      </w:r>
      <w:r w:rsidRPr="00933989">
        <w:rPr>
          <w:color w:val="auto"/>
          <w:sz w:val="28"/>
        </w:rPr>
        <w:t xml:space="preserve"> хроническая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болезнь почек 3-5 стадии, трансплантированные органы и ткани, злокачественные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новообразования любой локализации, на дистанционный режим исполнения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должностных обязанностей при их желании предоставить ежегодный оплачиваемый</w:t>
      </w:r>
      <w:r w:rsidR="00106576">
        <w:rPr>
          <w:color w:val="auto"/>
          <w:sz w:val="28"/>
        </w:rPr>
        <w:t xml:space="preserve"> </w:t>
      </w:r>
      <w:r w:rsidRPr="00933989">
        <w:rPr>
          <w:color w:val="auto"/>
          <w:sz w:val="28"/>
        </w:rPr>
        <w:t>отпуск;</w:t>
      </w:r>
    </w:p>
    <w:p w:rsidR="0037062F" w:rsidRPr="00933989" w:rsidRDefault="0010657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3. </w:t>
      </w:r>
      <w:r w:rsidR="001053F3" w:rsidRPr="00933989">
        <w:rPr>
          <w:color w:val="auto"/>
          <w:sz w:val="28"/>
        </w:rPr>
        <w:t>Руководителям организаций независимо от организационно-правовых форм и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форм собственности, а также индивидуальным предпринимателям, на работников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которых не распространяется действие Указа и деятельность которых не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приостановлена в соответствии с распоряжением губернатора Амурской области от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27.01.2020 № 10-р «О введении режима повышенной готовности»:</w:t>
      </w:r>
    </w:p>
    <w:p w:rsidR="0037062F" w:rsidRPr="00933989" w:rsidRDefault="00106576" w:rsidP="00106576">
      <w:pPr>
        <w:pStyle w:val="11"/>
        <w:shd w:val="clear" w:color="auto" w:fill="auto"/>
        <w:tabs>
          <w:tab w:val="right" w:pos="-2694"/>
          <w:tab w:val="decimal" w:pos="-2552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1) </w:t>
      </w:r>
      <w:r w:rsidR="001053F3" w:rsidRPr="00933989">
        <w:rPr>
          <w:color w:val="auto"/>
          <w:sz w:val="28"/>
        </w:rPr>
        <w:t>обеспечить соблюдение сотрудниками режима изоляции и самоизоляции,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установленного в отношении них в соответствии с распоряжением губернатора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Амурской области от 27.01.2020 № 10-р «О введении режима повышенной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готовности»;</w:t>
      </w:r>
    </w:p>
    <w:p w:rsidR="0037062F" w:rsidRPr="00933989" w:rsidRDefault="00106576" w:rsidP="00106576">
      <w:pPr>
        <w:pStyle w:val="11"/>
        <w:shd w:val="clear" w:color="auto" w:fill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2) </w:t>
      </w:r>
      <w:r w:rsidR="001053F3" w:rsidRPr="00933989">
        <w:rPr>
          <w:color w:val="auto"/>
          <w:sz w:val="28"/>
        </w:rPr>
        <w:t>рассмотреть возможность перевода на период с 4 апреля по 30 апреля 2020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года беременных женщин, женщин, имеющих детей в возрасте до 8 лет, лиц в возрасте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от 60 до 65 лет, а также сотрудников, имеющих з</w:t>
      </w:r>
      <w:r>
        <w:rPr>
          <w:color w:val="auto"/>
          <w:sz w:val="28"/>
        </w:rPr>
        <w:t xml:space="preserve">аболевания эндокринной системы - </w:t>
      </w:r>
      <w:r w:rsidR="001053F3" w:rsidRPr="00933989">
        <w:rPr>
          <w:color w:val="auto"/>
          <w:sz w:val="28"/>
        </w:rPr>
        <w:t>инсулинозависимый сахарный диабет, органов дыхания, системы кровообращения,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мочеполовой системы - хроническая болезнь почек 3-5 стадии, трансплантированные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органы и ткани, злокачественные новообразования любой локализации, на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дистанционный режим исполнения должностных обязанностей;</w:t>
      </w:r>
    </w:p>
    <w:p w:rsidR="0037062F" w:rsidRDefault="0010657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3) </w:t>
      </w:r>
      <w:r w:rsidR="001053F3" w:rsidRPr="00933989">
        <w:rPr>
          <w:color w:val="auto"/>
          <w:sz w:val="28"/>
        </w:rPr>
        <w:t>при невозможности перевода сотрудников, указанных в подпункте 2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настоящего пункта, на дистанционный режим исполнения трудовых обязанностей при</w:t>
      </w:r>
      <w:r>
        <w:rPr>
          <w:color w:val="auto"/>
          <w:sz w:val="28"/>
        </w:rPr>
        <w:t xml:space="preserve"> </w:t>
      </w:r>
      <w:r w:rsidR="001053F3" w:rsidRPr="00933989">
        <w:rPr>
          <w:color w:val="auto"/>
          <w:sz w:val="28"/>
        </w:rPr>
        <w:t>их желании предоставить ежегодный оплачиваемый отпуск.</w:t>
      </w:r>
    </w:p>
    <w:p w:rsidR="00E77386" w:rsidRDefault="00E7738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</w:p>
    <w:p w:rsidR="00B45D81" w:rsidRDefault="00B45D81" w:rsidP="00B45D81">
      <w:pPr>
        <w:pStyle w:val="11"/>
        <w:shd w:val="clear" w:color="auto" w:fill="auto"/>
        <w:tabs>
          <w:tab w:val="left" w:pos="-2694"/>
        </w:tabs>
        <w:ind w:firstLine="0"/>
        <w:rPr>
          <w:noProof/>
          <w:color w:val="auto"/>
          <w:sz w:val="28"/>
          <w:lang w:bidi="ar-SA"/>
        </w:rPr>
      </w:pPr>
    </w:p>
    <w:p w:rsidR="00B45D81" w:rsidRDefault="00B45D81" w:rsidP="00106576">
      <w:pPr>
        <w:pStyle w:val="11"/>
        <w:shd w:val="clear" w:color="auto" w:fill="auto"/>
        <w:tabs>
          <w:tab w:val="left" w:pos="-2694"/>
        </w:tabs>
        <w:ind w:firstLine="709"/>
        <w:rPr>
          <w:noProof/>
          <w:color w:val="auto"/>
          <w:sz w:val="28"/>
          <w:lang w:bidi="ar-SA"/>
        </w:rPr>
      </w:pPr>
    </w:p>
    <w:p w:rsidR="00B45D81" w:rsidRDefault="00D70424" w:rsidP="00B45D81">
      <w:pPr>
        <w:pStyle w:val="11"/>
        <w:shd w:val="clear" w:color="auto" w:fill="auto"/>
        <w:tabs>
          <w:tab w:val="left" w:pos="-2694"/>
        </w:tabs>
        <w:ind w:firstLine="0"/>
        <w:rPr>
          <w:color w:val="auto"/>
          <w:sz w:val="28"/>
        </w:rPr>
      </w:pPr>
      <w:r>
        <w:rPr>
          <w:noProof/>
          <w:color w:val="auto"/>
          <w:sz w:val="28"/>
          <w:lang w:bidi="ar-SA"/>
        </w:rPr>
        <w:t xml:space="preserve">Глава Огоджинского  сельсовета                                                 Л.М.  Рудь </w:t>
      </w:r>
    </w:p>
    <w:p w:rsidR="00E77386" w:rsidRDefault="00E7738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</w:p>
    <w:p w:rsidR="00E77386" w:rsidRDefault="00E7738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</w:p>
    <w:p w:rsidR="00E77386" w:rsidRDefault="00E7738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</w:p>
    <w:p w:rsidR="00E77386" w:rsidRDefault="00E7738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</w:p>
    <w:p w:rsidR="00E77386" w:rsidRDefault="00E7738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</w:p>
    <w:p w:rsidR="00E77386" w:rsidRDefault="00E7738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</w:p>
    <w:p w:rsidR="00E77386" w:rsidRDefault="00E77386" w:rsidP="00106576">
      <w:pPr>
        <w:pStyle w:val="11"/>
        <w:shd w:val="clear" w:color="auto" w:fill="auto"/>
        <w:tabs>
          <w:tab w:val="left" w:pos="-2694"/>
        </w:tabs>
        <w:ind w:firstLine="709"/>
        <w:rPr>
          <w:color w:val="auto"/>
          <w:sz w:val="28"/>
        </w:rPr>
      </w:pPr>
    </w:p>
    <w:p w:rsidR="0037062F" w:rsidRPr="00933989" w:rsidRDefault="00D70424" w:rsidP="00E77386">
      <w:pPr>
        <w:rPr>
          <w:color w:val="auto"/>
          <w:sz w:val="4"/>
          <w:szCs w:val="2"/>
        </w:rPr>
      </w:pPr>
      <w:r>
        <w:rPr>
          <w:noProof/>
          <w:color w:val="auto"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B826" id="Rectangle 2" o:spid="_x0000_s1026" style="position:absolute;margin-left:0;margin-top:0;width:595pt;height:842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" fillcolor="white [3212]" stroked="f">
                <w10:wrap anchorx="page" anchory="page"/>
              </v:rect>
            </w:pict>
          </mc:Fallback>
        </mc:AlternateContent>
      </w:r>
    </w:p>
    <w:sectPr w:rsidR="0037062F" w:rsidRPr="00933989" w:rsidSect="00106576">
      <w:pgSz w:w="11900" w:h="16840"/>
      <w:pgMar w:top="1007" w:right="701" w:bottom="993" w:left="1418" w:header="579" w:footer="12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5A" w:rsidRDefault="0078285A" w:rsidP="0037062F">
      <w:r>
        <w:separator/>
      </w:r>
    </w:p>
  </w:endnote>
  <w:endnote w:type="continuationSeparator" w:id="0">
    <w:p w:rsidR="0078285A" w:rsidRDefault="0078285A" w:rsidP="0037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5A" w:rsidRDefault="0078285A"/>
  </w:footnote>
  <w:footnote w:type="continuationSeparator" w:id="0">
    <w:p w:rsidR="0078285A" w:rsidRDefault="007828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E24"/>
    <w:multiLevelType w:val="multilevel"/>
    <w:tmpl w:val="01CC5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44317"/>
    <w:multiLevelType w:val="multilevel"/>
    <w:tmpl w:val="F20C7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9042C3"/>
    <w:multiLevelType w:val="multilevel"/>
    <w:tmpl w:val="DEAE47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2F"/>
    <w:rsid w:val="001053F3"/>
    <w:rsid w:val="00106576"/>
    <w:rsid w:val="0037062F"/>
    <w:rsid w:val="00627E6C"/>
    <w:rsid w:val="0078285A"/>
    <w:rsid w:val="00933989"/>
    <w:rsid w:val="009C37BB"/>
    <w:rsid w:val="00B45D81"/>
    <w:rsid w:val="00C40D46"/>
    <w:rsid w:val="00C440BF"/>
    <w:rsid w:val="00D70424"/>
    <w:rsid w:val="00E226B4"/>
    <w:rsid w:val="00E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6559"/>
  <w15:docId w15:val="{7D041A42-5EC1-42BA-869D-9FF904A0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06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706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3706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37062F"/>
    <w:pPr>
      <w:shd w:val="clear" w:color="auto" w:fill="FFFFFF"/>
      <w:spacing w:after="360"/>
      <w:ind w:left="630" w:right="670" w:firstLine="8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7062F"/>
    <w:pPr>
      <w:shd w:val="clear" w:color="auto" w:fill="FFFFFF"/>
      <w:spacing w:line="257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39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98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adws</dc:creator>
  <cp:lastModifiedBy>Пользователь</cp:lastModifiedBy>
  <cp:revision>3</cp:revision>
  <cp:lastPrinted>2020-04-09T07:28:00Z</cp:lastPrinted>
  <dcterms:created xsi:type="dcterms:W3CDTF">2020-04-09T07:29:00Z</dcterms:created>
  <dcterms:modified xsi:type="dcterms:W3CDTF">2020-04-09T07:29:00Z</dcterms:modified>
</cp:coreProperties>
</file>