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РОССИЙСКАЯ </w:t>
      </w:r>
      <w:r w:rsidR="00FE2CA2" w:rsidRPr="00167378">
        <w:rPr>
          <w:rFonts w:ascii="Times New Roman" w:eastAsiaTheme="minorEastAsia" w:hAnsi="Times New Roman"/>
          <w:b/>
          <w:sz w:val="28"/>
          <w:szCs w:val="28"/>
        </w:rPr>
        <w:t xml:space="preserve">ФЕДЕРАЦИЯ </w:t>
      </w:r>
      <w:r w:rsidR="00FE2CA2" w:rsidRPr="00FE2CA2">
        <w:rPr>
          <w:rFonts w:ascii="Times New Roman" w:eastAsiaTheme="minorEastAsia" w:hAnsi="Times New Roman"/>
          <w:b/>
          <w:color w:val="FF0000"/>
          <w:sz w:val="28"/>
          <w:szCs w:val="28"/>
        </w:rPr>
        <w:t>Проект</w:t>
      </w:r>
      <w:r w:rsidRPr="00167378">
        <w:rPr>
          <w:rFonts w:ascii="Times New Roman" w:eastAsiaTheme="minorEastAsia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</w:p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gramStart"/>
      <w:r w:rsidRPr="00167378">
        <w:rPr>
          <w:rFonts w:ascii="Times New Roman" w:eastAsiaTheme="minorEastAsia" w:hAnsi="Times New Roman"/>
          <w:b/>
          <w:sz w:val="28"/>
          <w:szCs w:val="28"/>
        </w:rPr>
        <w:t>ГЛАВА  ОГОДЖИНСКОГО</w:t>
      </w:r>
      <w:proofErr w:type="gramEnd"/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 СЕЛЬСОВЕТА </w:t>
      </w:r>
    </w:p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СЕЛЕМДЖИНСКОГО РАЙОНА </w:t>
      </w:r>
    </w:p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АМУРСКОЙ ОБЛАСТИ </w:t>
      </w:r>
    </w:p>
    <w:p w:rsidR="00167378" w:rsidRPr="00167378" w:rsidRDefault="00167378" w:rsidP="00167378">
      <w:pPr>
        <w:rPr>
          <w:rFonts w:ascii="Times New Roman" w:eastAsiaTheme="minorEastAsia" w:hAnsi="Times New Roman"/>
          <w:b/>
          <w:sz w:val="28"/>
          <w:szCs w:val="28"/>
        </w:rPr>
      </w:pPr>
    </w:p>
    <w:p w:rsidR="00167378" w:rsidRPr="00167378" w:rsidRDefault="00167378" w:rsidP="00167378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ПОСТАНОВЛЕНИЕ  </w:t>
      </w:r>
    </w:p>
    <w:p w:rsidR="00167378" w:rsidRPr="00167378" w:rsidRDefault="00167378" w:rsidP="00167378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167378" w:rsidRPr="00167378" w:rsidRDefault="00167378" w:rsidP="00167378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167378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   2019</w:t>
      </w:r>
      <w:r w:rsidRPr="00167378">
        <w:rPr>
          <w:rFonts w:ascii="Times New Roman" w:eastAsiaTheme="minorEastAsia" w:hAnsi="Times New Roman"/>
          <w:sz w:val="28"/>
          <w:szCs w:val="28"/>
        </w:rPr>
        <w:t xml:space="preserve"> г.                                                                                                  № </w:t>
      </w:r>
    </w:p>
    <w:p w:rsidR="00167378" w:rsidRPr="00167378" w:rsidRDefault="00167378" w:rsidP="00167378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167378">
        <w:rPr>
          <w:rFonts w:ascii="Times New Roman" w:eastAsiaTheme="minorEastAsia" w:hAnsi="Times New Roman"/>
          <w:sz w:val="28"/>
          <w:szCs w:val="28"/>
        </w:rPr>
        <w:t>с. Огоджа</w:t>
      </w:r>
    </w:p>
    <w:p w:rsidR="009F797D" w:rsidRDefault="009F797D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7378" w:rsidRPr="009F797D" w:rsidRDefault="00167378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Об утверждении Программы профилактики нарушений обязательных требований законодательства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</w:t>
      </w:r>
      <w:r w:rsidR="00167378" w:rsidRPr="00F31A4D">
        <w:rPr>
          <w:szCs w:val="24"/>
        </w:rPr>
        <w:t>адм</w:t>
      </w:r>
      <w:r w:rsidR="00167378">
        <w:rPr>
          <w:szCs w:val="24"/>
        </w:rPr>
        <w:t xml:space="preserve">инистрацией Огоджинского сельсовета </w:t>
      </w:r>
    </w:p>
    <w:p w:rsidR="00A47A14" w:rsidRPr="00F31A4D" w:rsidRDefault="00F31A4D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Pr="00F31A4D">
        <w:rPr>
          <w:szCs w:val="24"/>
        </w:rPr>
        <w:t>а 2019 год и плановый период 2020 – 2021 гг.</w:t>
      </w:r>
    </w:p>
    <w:p w:rsidR="008656F1" w:rsidRPr="008656F1" w:rsidRDefault="008656F1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3AE8" w:rsidRPr="00476A3D" w:rsidRDefault="00F31A4D" w:rsidP="0016737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B0B75">
        <w:t xml:space="preserve"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r w:rsidR="00167378" w:rsidRPr="00167378">
        <w:t>Огоджинского сельсовета</w:t>
      </w:r>
      <w:r w:rsidRPr="00167378">
        <w:t xml:space="preserve"> </w:t>
      </w:r>
      <w:r w:rsidR="00167378">
        <w:t>.</w:t>
      </w:r>
    </w:p>
    <w:p w:rsidR="00CB5044" w:rsidRPr="00476A3D" w:rsidRDefault="00403AE8" w:rsidP="0040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A3D">
        <w:rPr>
          <w:rFonts w:ascii="Times New Roman" w:hAnsi="Times New Roman"/>
          <w:b/>
          <w:sz w:val="24"/>
          <w:szCs w:val="24"/>
        </w:rPr>
        <w:t>ПОСТАНОВЛЯЕТ:</w:t>
      </w:r>
    </w:p>
    <w:p w:rsidR="000A167D" w:rsidRDefault="000A167D" w:rsidP="00E50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pStyle w:val="ConsPlusNormal"/>
        <w:suppressAutoHyphens/>
        <w:autoSpaceDE/>
        <w:autoSpaceDN/>
        <w:ind w:firstLine="570"/>
        <w:jc w:val="both"/>
        <w:rPr>
          <w:szCs w:val="24"/>
        </w:rPr>
      </w:pPr>
      <w:r w:rsidRPr="00F31A4D">
        <w:rPr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167378" w:rsidRPr="00167378">
        <w:rPr>
          <w:szCs w:val="24"/>
        </w:rPr>
        <w:t xml:space="preserve">Огоджинского сельсовета </w:t>
      </w:r>
      <w:r w:rsidR="00167378" w:rsidRPr="00F31A4D">
        <w:rPr>
          <w:szCs w:val="24"/>
        </w:rPr>
        <w:t>на</w:t>
      </w:r>
      <w:r w:rsidRPr="00F31A4D">
        <w:rPr>
          <w:szCs w:val="24"/>
        </w:rPr>
        <w:t xml:space="preserve"> 2019</w:t>
      </w:r>
      <w:r>
        <w:rPr>
          <w:szCs w:val="24"/>
        </w:rPr>
        <w:t xml:space="preserve"> </w:t>
      </w:r>
      <w:r w:rsidRPr="00F31A4D">
        <w:rPr>
          <w:szCs w:val="24"/>
        </w:rPr>
        <w:t>г</w:t>
      </w:r>
      <w:r>
        <w:rPr>
          <w:szCs w:val="24"/>
        </w:rPr>
        <w:t>од</w:t>
      </w:r>
      <w:r w:rsidRPr="00F31A4D">
        <w:rPr>
          <w:szCs w:val="24"/>
        </w:rPr>
        <w:t xml:space="preserve"> и плановый период 2020-2021гг (далее Программа профилактики нарушений). (приложение)</w:t>
      </w:r>
    </w:p>
    <w:p w:rsidR="00F31A4D" w:rsidRDefault="00F31A4D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 w:rsidRPr="00F31A4D"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>
        <w:t xml:space="preserve"> </w:t>
      </w:r>
      <w:r w:rsidR="002B576E">
        <w:t>- администраци</w:t>
      </w:r>
      <w:r w:rsidR="003A195E">
        <w:t>и</w:t>
      </w:r>
      <w:r w:rsidR="00167378" w:rsidRPr="00167378">
        <w:t xml:space="preserve"> Огоджинского сельсовета </w:t>
      </w:r>
      <w:r w:rsidR="00167378" w:rsidRPr="00F31A4D">
        <w:t>на</w:t>
      </w:r>
      <w:r w:rsidRPr="00F31A4D">
        <w:t xml:space="preserve"> 2019 год и плановый период 2020 – 2021 гг., утвержденной пунктом 1 настоящего постановления.</w:t>
      </w:r>
    </w:p>
    <w:p w:rsidR="00F31A4D" w:rsidRPr="00F31A4D" w:rsidRDefault="002B576E" w:rsidP="00F31A4D">
      <w:pPr>
        <w:pStyle w:val="ConsPlusNormal"/>
        <w:tabs>
          <w:tab w:val="left" w:pos="900"/>
        </w:tabs>
        <w:suppressAutoHyphens/>
        <w:autoSpaceDE/>
        <w:autoSpaceDN/>
        <w:ind w:firstLine="570"/>
        <w:jc w:val="both"/>
        <w:rPr>
          <w:szCs w:val="24"/>
        </w:rPr>
      </w:pPr>
      <w:r>
        <w:rPr>
          <w:szCs w:val="24"/>
        </w:rPr>
        <w:t>3</w:t>
      </w:r>
      <w:r w:rsidR="00F31A4D" w:rsidRPr="00F31A4D">
        <w:rPr>
          <w:szCs w:val="24"/>
        </w:rPr>
        <w:t xml:space="preserve">.Настоящее постановление вступает в силу с </w:t>
      </w:r>
      <w:r w:rsidR="00167378">
        <w:rPr>
          <w:szCs w:val="24"/>
        </w:rPr>
        <w:t>1</w:t>
      </w:r>
      <w:r w:rsidR="00F31A4D" w:rsidRPr="00BE039F">
        <w:rPr>
          <w:szCs w:val="24"/>
        </w:rPr>
        <w:t xml:space="preserve"> </w:t>
      </w:r>
      <w:r w:rsidR="00167378">
        <w:rPr>
          <w:szCs w:val="24"/>
        </w:rPr>
        <w:t xml:space="preserve">октября </w:t>
      </w:r>
      <w:r w:rsidR="00167378" w:rsidRPr="00BE039F">
        <w:rPr>
          <w:szCs w:val="24"/>
        </w:rPr>
        <w:t>2019</w:t>
      </w:r>
      <w:r w:rsidR="00F31A4D" w:rsidRPr="00BE039F">
        <w:rPr>
          <w:szCs w:val="24"/>
        </w:rPr>
        <w:t xml:space="preserve"> года</w:t>
      </w:r>
    </w:p>
    <w:p w:rsidR="00F31A4D" w:rsidRPr="00F31A4D" w:rsidRDefault="002B576E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31A4D" w:rsidRPr="00F31A4D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установленном порядке и разместить на официальном </w:t>
      </w:r>
      <w:r w:rsidR="00042723" w:rsidRPr="00F31A4D">
        <w:rPr>
          <w:rFonts w:ascii="Times New Roman" w:hAnsi="Times New Roman"/>
          <w:sz w:val="24"/>
          <w:szCs w:val="24"/>
        </w:rPr>
        <w:t xml:space="preserve">сайте </w:t>
      </w:r>
      <w:r w:rsidR="00042723">
        <w:rPr>
          <w:rFonts w:ascii="Times New Roman" w:hAnsi="Times New Roman"/>
          <w:sz w:val="24"/>
          <w:szCs w:val="24"/>
        </w:rPr>
        <w:t xml:space="preserve">администрации Огоджинского сельсовета </w:t>
      </w:r>
      <w:r w:rsidR="00F31A4D" w:rsidRPr="00F31A4D">
        <w:rPr>
          <w:rFonts w:ascii="Times New Roman" w:hAnsi="Times New Roman"/>
          <w:sz w:val="24"/>
          <w:szCs w:val="24"/>
        </w:rPr>
        <w:t xml:space="preserve">в сети </w:t>
      </w:r>
      <w:r w:rsidR="00042723" w:rsidRPr="00F31A4D">
        <w:rPr>
          <w:rFonts w:ascii="Times New Roman" w:hAnsi="Times New Roman"/>
          <w:sz w:val="24"/>
          <w:szCs w:val="24"/>
        </w:rPr>
        <w:t>«Интернет</w:t>
      </w:r>
      <w:r w:rsidR="00F31A4D" w:rsidRPr="00F31A4D">
        <w:rPr>
          <w:rFonts w:ascii="Times New Roman" w:hAnsi="Times New Roman"/>
          <w:sz w:val="24"/>
          <w:szCs w:val="24"/>
        </w:rPr>
        <w:t>»</w:t>
      </w:r>
    </w:p>
    <w:p w:rsidR="00574659" w:rsidRDefault="00574659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363F9B" w:rsidRDefault="00363F9B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363F9B" w:rsidRPr="009F797D" w:rsidRDefault="00363F9B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2B576E" w:rsidRPr="002B576E" w:rsidRDefault="00167378" w:rsidP="009F797D">
      <w:pPr>
        <w:pStyle w:val="a3"/>
        <w:rPr>
          <w:rFonts w:ascii="Times New Roman" w:hAnsi="Times New Roman"/>
          <w:sz w:val="24"/>
          <w:szCs w:val="24"/>
        </w:rPr>
      </w:pPr>
      <w:r w:rsidRPr="002B576E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Огоджинского сельсовета                                         Л.М. Рудь </w:t>
      </w:r>
    </w:p>
    <w:p w:rsidR="002B576E" w:rsidRDefault="002B576E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576E" w:rsidRDefault="002B576E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C81143" w:rsidRDefault="00C81143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576E" w:rsidRPr="009F797D" w:rsidRDefault="002B576E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74659" w:rsidRDefault="00574659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47A14" w:rsidRDefault="00A47A14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F9B" w:rsidRDefault="00363F9B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363F9B" w:rsidRPr="00167378" w:rsidRDefault="00FE2CA2" w:rsidP="001673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главы</w:t>
      </w:r>
      <w:r w:rsidR="00363F9B" w:rsidRPr="00363F9B">
        <w:rPr>
          <w:rFonts w:ascii="Times New Roman" w:hAnsi="Times New Roman"/>
          <w:sz w:val="20"/>
          <w:szCs w:val="20"/>
        </w:rPr>
        <w:t xml:space="preserve"> </w:t>
      </w:r>
      <w:r w:rsidR="00167378" w:rsidRPr="00167378">
        <w:rPr>
          <w:rFonts w:ascii="Times New Roman" w:hAnsi="Times New Roman"/>
          <w:sz w:val="20"/>
          <w:szCs w:val="20"/>
        </w:rPr>
        <w:t>Огоджинского сельсовета</w:t>
      </w:r>
    </w:p>
    <w:p w:rsidR="00363F9B" w:rsidRPr="00326512" w:rsidRDefault="00363F9B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 w:rsidRPr="00BE039F">
        <w:rPr>
          <w:rFonts w:ascii="Times New Roman" w:hAnsi="Times New Roman"/>
          <w:color w:val="000000"/>
          <w:sz w:val="20"/>
          <w:szCs w:val="20"/>
        </w:rPr>
        <w:t>201</w:t>
      </w:r>
      <w:r w:rsidR="00326512" w:rsidRPr="00BE039F">
        <w:rPr>
          <w:rFonts w:ascii="Times New Roman" w:hAnsi="Times New Roman"/>
          <w:color w:val="000000"/>
          <w:sz w:val="20"/>
          <w:szCs w:val="20"/>
        </w:rPr>
        <w:t>9</w:t>
      </w:r>
      <w:r w:rsidRPr="00BE039F">
        <w:rPr>
          <w:rFonts w:ascii="Times New Roman" w:hAnsi="Times New Roman"/>
          <w:color w:val="000000"/>
          <w:sz w:val="20"/>
          <w:szCs w:val="20"/>
        </w:rPr>
        <w:t xml:space="preserve"> года</w:t>
      </w:r>
    </w:p>
    <w:p w:rsidR="00363F9B" w:rsidRDefault="00363F9B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администрацией </w:t>
      </w:r>
      <w:r w:rsidR="00167378" w:rsidRPr="00167378">
        <w:rPr>
          <w:szCs w:val="24"/>
        </w:rPr>
        <w:t>Огоджинского сельсовета</w:t>
      </w:r>
      <w:r w:rsidRPr="00167378">
        <w:rPr>
          <w:szCs w:val="24"/>
        </w:rPr>
        <w:t xml:space="preserve"> </w:t>
      </w:r>
      <w:r w:rsidRPr="00F31A4D">
        <w:rPr>
          <w:szCs w:val="24"/>
        </w:rPr>
        <w:t xml:space="preserve"> </w:t>
      </w: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на 2019 год и плановый период 2020-2021 гг.</w:t>
      </w:r>
    </w:p>
    <w:p w:rsidR="00F31A4D" w:rsidRPr="00F31A4D" w:rsidRDefault="00F31A4D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16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</w:t>
            </w:r>
            <w:r w:rsidR="00167378" w:rsidRPr="00167378">
              <w:rPr>
                <w:rFonts w:ascii="Times New Roman" w:hAnsi="Times New Roman"/>
                <w:sz w:val="24"/>
                <w:szCs w:val="24"/>
              </w:rPr>
              <w:t xml:space="preserve">Огоджинского сельсовета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2B5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2020 – 2021 гг.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F31A4D" w:rsidRPr="00F31A4D" w:rsidRDefault="00F31A4D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167378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67378" w:rsidRPr="00167378">
              <w:rPr>
                <w:rFonts w:ascii="Times New Roman" w:hAnsi="Times New Roman"/>
                <w:sz w:val="24"/>
                <w:szCs w:val="24"/>
              </w:rPr>
              <w:t xml:space="preserve">Огоджинского сельсовета </w:t>
            </w:r>
            <w:r w:rsidR="00167378">
              <w:rPr>
                <w:rFonts w:ascii="Times New Roman" w:hAnsi="Times New Roman"/>
                <w:sz w:val="24"/>
                <w:szCs w:val="24"/>
              </w:rPr>
              <w:t xml:space="preserve">муниципального Селемджинского района Амурской области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(далее – Администрация поселения)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167378">
              <w:rPr>
                <w:rFonts w:ascii="Times New Roman" w:hAnsi="Times New Roman"/>
                <w:sz w:val="24"/>
                <w:szCs w:val="24"/>
              </w:rPr>
              <w:t>Амур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ской области. (далее – требований, установленных законодательством РФ);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2019 год и плановый период 2020-2021 годов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</w:t>
            </w:r>
            <w:r w:rsidR="00167378">
              <w:rPr>
                <w:rFonts w:ascii="Times New Roman" w:hAnsi="Times New Roman"/>
                <w:sz w:val="24"/>
                <w:szCs w:val="24"/>
              </w:rPr>
              <w:t>ерритории    Огоджинского поселения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4D" w:rsidRPr="00F31A4D" w:rsidRDefault="00F31A4D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F31A4D" w:rsidRPr="00F31A4D" w:rsidRDefault="00F31A4D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F51D6B" w:rsidRPr="00F31A4D" w:rsidRDefault="00F31A4D" w:rsidP="003A195E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   На </w:t>
      </w:r>
      <w:r w:rsidR="00FE2CA2" w:rsidRPr="00F31A4D">
        <w:rPr>
          <w:bCs/>
          <w:kern w:val="24"/>
        </w:rPr>
        <w:t xml:space="preserve">территории </w:t>
      </w:r>
      <w:r w:rsidR="00FE2CA2">
        <w:rPr>
          <w:bCs/>
          <w:kern w:val="24"/>
        </w:rPr>
        <w:t xml:space="preserve">Огоджинского поселения </w:t>
      </w:r>
      <w:r w:rsidR="00EB78E3">
        <w:rPr>
          <w:bCs/>
          <w:kern w:val="24"/>
        </w:rPr>
        <w:t xml:space="preserve">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 w:rsidR="00FE2CA2">
        <w:rPr>
          <w:bCs/>
          <w:kern w:val="24"/>
        </w:rPr>
        <w:t>осуществляет администрация</w:t>
      </w:r>
      <w:r w:rsidR="00FE2CA2" w:rsidRPr="00FE2CA2">
        <w:t xml:space="preserve"> </w:t>
      </w:r>
      <w:r w:rsidR="00FE2CA2" w:rsidRPr="00FE2CA2">
        <w:rPr>
          <w:bCs/>
          <w:kern w:val="24"/>
        </w:rPr>
        <w:t xml:space="preserve">Огоджинского поселения </w:t>
      </w:r>
      <w:r w:rsidR="00FE2CA2" w:rsidRPr="00F31A4D">
        <w:rPr>
          <w:bCs/>
          <w:kern w:val="24"/>
        </w:rPr>
        <w:t>(</w:t>
      </w:r>
      <w:r w:rsidR="00D0687C">
        <w:rPr>
          <w:bCs/>
          <w:kern w:val="24"/>
        </w:rPr>
        <w:t>должностные лица)</w:t>
      </w:r>
      <w:r w:rsidRPr="00F31A4D">
        <w:rPr>
          <w:bCs/>
          <w:kern w:val="24"/>
        </w:rPr>
        <w:t xml:space="preserve"> на основании распоряжения главы поселения.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</w:t>
      </w:r>
      <w:r w:rsidR="00D3539A">
        <w:rPr>
          <w:bCs/>
          <w:kern w:val="24"/>
        </w:rPr>
        <w:t xml:space="preserve"> территории   Огоджинского </w:t>
      </w:r>
      <w:proofErr w:type="gramStart"/>
      <w:r w:rsidR="00D3539A">
        <w:rPr>
          <w:bCs/>
          <w:kern w:val="24"/>
        </w:rPr>
        <w:t xml:space="preserve">поселения </w:t>
      </w:r>
      <w:bookmarkStart w:id="0" w:name="_GoBack"/>
      <w:bookmarkEnd w:id="0"/>
      <w:r w:rsidRPr="00F31A4D">
        <w:rPr>
          <w:bCs/>
          <w:kern w:val="24"/>
        </w:rPr>
        <w:t xml:space="preserve"> нормативных</w:t>
      </w:r>
      <w:proofErr w:type="gramEnd"/>
      <w:r w:rsidRPr="00F31A4D">
        <w:rPr>
          <w:bCs/>
          <w:kern w:val="24"/>
        </w:rPr>
        <w:t xml:space="preserve"> правовых актов Российской Федерации, </w:t>
      </w:r>
      <w:r w:rsidR="00FE2CA2">
        <w:rPr>
          <w:bCs/>
          <w:kern w:val="24"/>
        </w:rPr>
        <w:t xml:space="preserve">Амурской </w:t>
      </w:r>
      <w:r w:rsidRPr="00F31A4D">
        <w:rPr>
          <w:bCs/>
          <w:kern w:val="24"/>
        </w:rPr>
        <w:t xml:space="preserve"> области и  </w:t>
      </w:r>
      <w:r w:rsidR="00FE2CA2" w:rsidRPr="00FE2CA2">
        <w:rPr>
          <w:bCs/>
          <w:kern w:val="24"/>
        </w:rPr>
        <w:t>Огоджинского поселения</w:t>
      </w:r>
      <w:r w:rsidRPr="00F31A4D">
        <w:rPr>
          <w:bCs/>
          <w:kern w:val="24"/>
        </w:rPr>
        <w:t>.</w:t>
      </w:r>
    </w:p>
    <w:p w:rsidR="00F31A4D" w:rsidRPr="003A195E" w:rsidRDefault="00F31A4D" w:rsidP="003A195E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контроля за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 </w:t>
      </w:r>
      <w:r w:rsidR="00FE2CA2" w:rsidRPr="00FE2CA2">
        <w:rPr>
          <w:rFonts w:ascii="Times New Roman" w:hAnsi="Times New Roman"/>
          <w:sz w:val="24"/>
          <w:szCs w:val="24"/>
        </w:rPr>
        <w:t xml:space="preserve">Огоджинского </w:t>
      </w:r>
      <w:r w:rsidR="00042723" w:rsidRPr="00FE2CA2">
        <w:rPr>
          <w:rFonts w:ascii="Times New Roman" w:hAnsi="Times New Roman"/>
          <w:sz w:val="24"/>
          <w:szCs w:val="24"/>
        </w:rPr>
        <w:t>поселения</w:t>
      </w:r>
      <w:r w:rsidR="00042723">
        <w:rPr>
          <w:rFonts w:ascii="Times New Roman" w:hAnsi="Times New Roman"/>
          <w:sz w:val="24"/>
          <w:szCs w:val="24"/>
        </w:rPr>
        <w:t>,</w:t>
      </w:r>
      <w:r w:rsidR="00042723" w:rsidRPr="00F31A4D">
        <w:rPr>
          <w:rFonts w:ascii="Times New Roman" w:hAnsi="Times New Roman"/>
          <w:sz w:val="24"/>
          <w:szCs w:val="24"/>
        </w:rPr>
        <w:t xml:space="preserve"> являются</w:t>
      </w:r>
      <w:r w:rsidRPr="00F31A4D">
        <w:rPr>
          <w:rFonts w:ascii="Times New Roman" w:hAnsi="Times New Roman"/>
          <w:sz w:val="24"/>
          <w:szCs w:val="24"/>
        </w:rPr>
        <w:t xml:space="preserve"> юридические лица, индивидуальные предприниматели, граждане (подконтрольные субъекты)</w:t>
      </w:r>
      <w:r w:rsidRPr="00F31A4D">
        <w:rPr>
          <w:rFonts w:ascii="Times New Roman" w:hAnsi="Times New Roman"/>
          <w:sz w:val="24"/>
          <w:szCs w:val="24"/>
        </w:rPr>
        <w:br/>
      </w:r>
      <w:r w:rsidR="003A19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B78E3" w:rsidRPr="00EB78E3" w:rsidRDefault="00EB78E3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B78E3" w:rsidRDefault="00F31A4D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 w:rsidR="00FE2CA2" w:rsidRPr="00FE2CA2">
        <w:rPr>
          <w:rFonts w:ascii="Times New Roman" w:hAnsi="Times New Roman"/>
          <w:sz w:val="24"/>
          <w:szCs w:val="24"/>
        </w:rPr>
        <w:t>Огоджинского поселения</w:t>
      </w:r>
      <w:r w:rsidRPr="00FE2CA2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профилактических мероприятий, направленных на предупреждение </w:t>
      </w:r>
      <w:r w:rsidR="003A195E">
        <w:rPr>
          <w:rFonts w:ascii="Times New Roman" w:hAnsi="Times New Roman"/>
          <w:sz w:val="24"/>
          <w:szCs w:val="24"/>
        </w:rPr>
        <w:t xml:space="preserve">        </w:t>
      </w:r>
    </w:p>
    <w:p w:rsidR="00F31A4D" w:rsidRPr="00F31A4D" w:rsidRDefault="00F31A4D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EB78E3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 w:rsidR="00EB78E3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</w:t>
      </w:r>
      <w:r w:rsidR="00FE2CA2" w:rsidRPr="00F31A4D">
        <w:rPr>
          <w:rFonts w:ascii="Times New Roman" w:hAnsi="Times New Roman"/>
          <w:sz w:val="24"/>
          <w:szCs w:val="24"/>
        </w:rPr>
        <w:t>профилактика нарушений подконтрольными</w:t>
      </w:r>
      <w:r w:rsidRPr="00F31A4D">
        <w:rPr>
          <w:rFonts w:ascii="Times New Roman" w:hAnsi="Times New Roman"/>
          <w:sz w:val="24"/>
          <w:szCs w:val="24"/>
        </w:rPr>
        <w:t xml:space="preserve"> субъектами обязательных требований, включая устранение причин, факторов и условий, </w:t>
      </w:r>
      <w:r w:rsidR="000315A2">
        <w:rPr>
          <w:rFonts w:ascii="Times New Roman" w:hAnsi="Times New Roman"/>
          <w:sz w:val="24"/>
          <w:szCs w:val="24"/>
        </w:rPr>
        <w:t xml:space="preserve"> </w:t>
      </w:r>
    </w:p>
    <w:p w:rsidR="00EB78E3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F31A4D" w:rsidRDefault="00F31A4D" w:rsidP="00EB78E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0315A2" w:rsidRPr="00F31A4D" w:rsidRDefault="000315A2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r w:rsidRPr="00F31A4D">
        <w:rPr>
          <w:rFonts w:ascii="Times New Roman" w:hAnsi="Times New Roman"/>
          <w:sz w:val="24"/>
          <w:szCs w:val="24"/>
        </w:rPr>
        <w:br/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F31A4D" w:rsidRPr="003A195E" w:rsidRDefault="00F31A4D" w:rsidP="003A195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7"/>
        <w:gridCol w:w="696"/>
        <w:gridCol w:w="696"/>
        <w:gridCol w:w="696"/>
      </w:tblGrid>
      <w:tr w:rsidR="00F31A4D" w:rsidRPr="000D5FA5" w:rsidTr="000D5FA5">
        <w:tc>
          <w:tcPr>
            <w:tcW w:w="0" w:type="auto"/>
            <w:vMerge w:val="restart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F31A4D" w:rsidRPr="000D5FA5" w:rsidTr="000D5FA5">
        <w:tc>
          <w:tcPr>
            <w:tcW w:w="0" w:type="auto"/>
            <w:vMerge/>
            <w:vAlign w:val="center"/>
            <w:hideMark/>
          </w:tcPr>
          <w:p w:rsidR="00F31A4D" w:rsidRPr="000D5FA5" w:rsidRDefault="00F31A4D" w:rsidP="000D5FA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F31A4D" w:rsidRPr="000D5FA5" w:rsidTr="000D5FA5">
        <w:tc>
          <w:tcPr>
            <w:tcW w:w="0" w:type="auto"/>
            <w:vAlign w:val="center"/>
            <w:hideMark/>
          </w:tcPr>
          <w:p w:rsidR="00F31A4D" w:rsidRPr="000D5FA5" w:rsidRDefault="00F31A4D" w:rsidP="00FE2CA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="00FE2CA2" w:rsidRPr="00FE2CA2">
              <w:rPr>
                <w:rFonts w:ascii="Times New Roman" w:eastAsia="Calibri" w:hAnsi="Times New Roman"/>
                <w:sz w:val="24"/>
                <w:szCs w:val="24"/>
              </w:rPr>
              <w:t xml:space="preserve">Огоджинского поселения </w:t>
            </w: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не менее (в ед.)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3A195E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F31A4D" w:rsidRPr="000D5FA5" w:rsidTr="000D5FA5"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2,</w:t>
            </w:r>
            <w:r w:rsidR="003A195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3A195E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2,2</w:t>
            </w:r>
          </w:p>
        </w:tc>
      </w:tr>
    </w:tbl>
    <w:p w:rsidR="00EB78E3" w:rsidRPr="00F31A4D" w:rsidRDefault="00EB78E3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F31A4D" w:rsidRPr="00EB78E3" w:rsidRDefault="00F31A4D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</w:t>
      </w:r>
      <w:r w:rsidR="00EB78E3">
        <w:rPr>
          <w:rFonts w:ascii="Times New Roman" w:hAnsi="Times New Roman"/>
          <w:b/>
          <w:sz w:val="24"/>
          <w:szCs w:val="24"/>
        </w:rPr>
        <w:t xml:space="preserve"> </w:t>
      </w:r>
      <w:r w:rsidRPr="00F31A4D">
        <w:rPr>
          <w:rFonts w:ascii="Times New Roman" w:hAnsi="Times New Roman"/>
          <w:b/>
          <w:sz w:val="24"/>
          <w:szCs w:val="24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236"/>
        <w:gridCol w:w="1987"/>
        <w:gridCol w:w="2498"/>
      </w:tblGrid>
      <w:tr w:rsidR="00F31A4D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1A4D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 </w:t>
            </w:r>
            <w:r w:rsidR="00FE2CA2" w:rsidRPr="00FE2CA2">
              <w:rPr>
                <w:szCs w:val="24"/>
              </w:rPr>
              <w:t>Огоджинского поселения</w:t>
            </w:r>
            <w:r w:rsidRPr="00F31A4D">
              <w:rPr>
                <w:szCs w:val="24"/>
              </w:rPr>
              <w:t xml:space="preserve">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поселения</w:t>
            </w:r>
            <w:r w:rsidRPr="00F31A4D">
              <w:rPr>
                <w:szCs w:val="24"/>
              </w:rPr>
              <w:t xml:space="preserve">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>
              <w:rPr>
                <w:rFonts w:ascii="Times New Roman" w:hAnsi="Times New Roman"/>
              </w:rPr>
              <w:t xml:space="preserve"> Огоджинского</w:t>
            </w:r>
            <w:proofErr w:type="gramEnd"/>
            <w:r w:rsidR="00FE2CA2">
              <w:rPr>
                <w:rFonts w:ascii="Times New Roman" w:hAnsi="Times New Roman"/>
              </w:rPr>
              <w:t xml:space="preserve">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поселения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сельсовета</w:t>
            </w:r>
            <w:r w:rsidRPr="00F31A4D">
              <w:rPr>
                <w:szCs w:val="24"/>
              </w:rPr>
              <w:t xml:space="preserve"> 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D0687C" w:rsidRDefault="00D0687C" w:rsidP="003A195E">
      <w:pPr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F31A4D" w:rsidRPr="00F31A4D" w:rsidRDefault="00F31A4D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246"/>
        <w:gridCol w:w="1973"/>
        <w:gridCol w:w="2500"/>
      </w:tblGrid>
      <w:tr w:rsidR="00F31A4D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1A4D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Размещение на официальном сайте администрации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сельсовета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а также текстов соответствующих нормативных правовых актов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сельсовета</w:t>
            </w:r>
            <w:r w:rsidRPr="00F31A4D">
              <w:rPr>
                <w:szCs w:val="24"/>
              </w:rPr>
              <w:t xml:space="preserve"> 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F31A4D" w:rsidRDefault="00F31A4D" w:rsidP="00F31A4D">
      <w:pPr>
        <w:pStyle w:val="ConsPlusNormal"/>
        <w:rPr>
          <w:szCs w:val="24"/>
        </w:rPr>
      </w:pPr>
    </w:p>
    <w:p w:rsidR="000D5FA5" w:rsidRPr="00F31A4D" w:rsidRDefault="000D5FA5" w:rsidP="00F31A4D">
      <w:pPr>
        <w:pStyle w:val="ConsPlusNormal"/>
        <w:rPr>
          <w:szCs w:val="24"/>
        </w:rPr>
      </w:pPr>
    </w:p>
    <w:p w:rsidR="00F31A4D" w:rsidRPr="000D5FA5" w:rsidRDefault="00F31A4D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F31A4D" w:rsidRDefault="00F31A4D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>4.1 Отчетные показатели на 2019 год</w:t>
      </w:r>
    </w:p>
    <w:p w:rsidR="000D5FA5" w:rsidRPr="000D5FA5" w:rsidRDefault="000D5FA5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3"/>
        <w:gridCol w:w="2557"/>
      </w:tblGrid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E2CA2" w:rsidRPr="00FE2CA2">
              <w:t>Огоджинского сельсовета</w:t>
            </w:r>
            <w:r w:rsidRPr="00F31A4D">
              <w:t xml:space="preserve">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E2CA2" w:rsidRPr="00FE2CA2">
              <w:t>Огоджинского сельсовета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F31A4D">
        <w:rPr>
          <w:spacing w:val="2"/>
        </w:rPr>
        <w:br/>
      </w:r>
      <w:r w:rsidRPr="00F31A4D">
        <w:rPr>
          <w:spacing w:val="2"/>
        </w:rPr>
        <w:br/>
      </w:r>
      <w:r w:rsidRPr="00F31A4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FE2CA2" w:rsidRPr="00FE2CA2">
        <w:rPr>
          <w:spacing w:val="2"/>
        </w:rPr>
        <w:t>Огоджинского сельсовета</w:t>
      </w:r>
      <w:r w:rsidRPr="00FE2CA2">
        <w:rPr>
          <w:spacing w:val="2"/>
        </w:rPr>
        <w:t xml:space="preserve"> </w:t>
      </w:r>
      <w:r w:rsidRPr="00F31A4D">
        <w:rPr>
          <w:spacing w:val="2"/>
        </w:rPr>
        <w:t xml:space="preserve"> в информационно-телекоммуникационной сети Интернет </w:t>
      </w:r>
    </w:p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Проект отчетных показателей на 2020 и 2021 годы.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7"/>
        <w:gridCol w:w="2572"/>
      </w:tblGrid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E2CA2" w:rsidRPr="00FE2CA2">
              <w:t xml:space="preserve">Огоджинского сельсовета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FE2CA2" w:rsidRPr="00FE2CA2">
              <w:t xml:space="preserve">Огоджинского сельсовета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D0687C" w:rsidRDefault="00D0687C" w:rsidP="003A195E">
      <w:pPr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 w:rsidR="00FE2CA2" w:rsidRPr="00FE2CA2">
        <w:t xml:space="preserve"> </w:t>
      </w:r>
      <w:r w:rsidR="00FE2CA2" w:rsidRPr="00FE2CA2">
        <w:rPr>
          <w:rFonts w:ascii="Times New Roman" w:hAnsi="Times New Roman"/>
          <w:sz w:val="24"/>
          <w:szCs w:val="24"/>
        </w:rPr>
        <w:t>Огоджинского сельсовета</w:t>
      </w:r>
      <w:r w:rsidRPr="00FE2CA2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363F9B" w:rsidRPr="00F31A4D" w:rsidRDefault="00363F9B" w:rsidP="00F31A4D">
      <w:pPr>
        <w:pStyle w:val="ConsPlusTitle"/>
        <w:jc w:val="center"/>
        <w:rPr>
          <w:szCs w:val="24"/>
        </w:rPr>
      </w:pPr>
    </w:p>
    <w:sectPr w:rsidR="00363F9B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7D"/>
    <w:rsid w:val="00025B16"/>
    <w:rsid w:val="000315A2"/>
    <w:rsid w:val="00037ADC"/>
    <w:rsid w:val="00042723"/>
    <w:rsid w:val="0008308F"/>
    <w:rsid w:val="000A167D"/>
    <w:rsid w:val="000B56BE"/>
    <w:rsid w:val="000C6E58"/>
    <w:rsid w:val="000D5FA5"/>
    <w:rsid w:val="000D7370"/>
    <w:rsid w:val="000F7410"/>
    <w:rsid w:val="00167378"/>
    <w:rsid w:val="00181246"/>
    <w:rsid w:val="00227CF8"/>
    <w:rsid w:val="00261BD8"/>
    <w:rsid w:val="002B576E"/>
    <w:rsid w:val="00322D42"/>
    <w:rsid w:val="00325BBC"/>
    <w:rsid w:val="00326512"/>
    <w:rsid w:val="00363F9B"/>
    <w:rsid w:val="003A195E"/>
    <w:rsid w:val="003A4F74"/>
    <w:rsid w:val="00403AE8"/>
    <w:rsid w:val="00420167"/>
    <w:rsid w:val="00476A3D"/>
    <w:rsid w:val="004A55A0"/>
    <w:rsid w:val="004A6557"/>
    <w:rsid w:val="00523A05"/>
    <w:rsid w:val="00553D85"/>
    <w:rsid w:val="00574659"/>
    <w:rsid w:val="0058425A"/>
    <w:rsid w:val="005A175D"/>
    <w:rsid w:val="005D04C3"/>
    <w:rsid w:val="005F76F4"/>
    <w:rsid w:val="00631F00"/>
    <w:rsid w:val="006E0430"/>
    <w:rsid w:val="006F319B"/>
    <w:rsid w:val="007302AD"/>
    <w:rsid w:val="007D13DA"/>
    <w:rsid w:val="008656F1"/>
    <w:rsid w:val="00890BD5"/>
    <w:rsid w:val="00904F21"/>
    <w:rsid w:val="00927D98"/>
    <w:rsid w:val="009414A6"/>
    <w:rsid w:val="009A0520"/>
    <w:rsid w:val="009B4462"/>
    <w:rsid w:val="009D406E"/>
    <w:rsid w:val="009F797D"/>
    <w:rsid w:val="00A47A14"/>
    <w:rsid w:val="00AB465D"/>
    <w:rsid w:val="00B17F65"/>
    <w:rsid w:val="00B667FF"/>
    <w:rsid w:val="00B7534E"/>
    <w:rsid w:val="00B86692"/>
    <w:rsid w:val="00B92EB2"/>
    <w:rsid w:val="00BE039F"/>
    <w:rsid w:val="00C33888"/>
    <w:rsid w:val="00C63128"/>
    <w:rsid w:val="00C81143"/>
    <w:rsid w:val="00CB5044"/>
    <w:rsid w:val="00D0687C"/>
    <w:rsid w:val="00D10659"/>
    <w:rsid w:val="00D3539A"/>
    <w:rsid w:val="00D422D3"/>
    <w:rsid w:val="00D70C7F"/>
    <w:rsid w:val="00D7391C"/>
    <w:rsid w:val="00D745AC"/>
    <w:rsid w:val="00DE475B"/>
    <w:rsid w:val="00E36901"/>
    <w:rsid w:val="00E43BEC"/>
    <w:rsid w:val="00E446ED"/>
    <w:rsid w:val="00E50900"/>
    <w:rsid w:val="00E9128F"/>
    <w:rsid w:val="00EB78E3"/>
    <w:rsid w:val="00EC486F"/>
    <w:rsid w:val="00F31A4D"/>
    <w:rsid w:val="00F51D6B"/>
    <w:rsid w:val="00F67BED"/>
    <w:rsid w:val="00F944C0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1EED"/>
  <w15:docId w15:val="{E55D2A9E-6718-4AA6-9196-B4A5941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47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F7410"/>
  </w:style>
  <w:style w:type="character" w:customStyle="1" w:styleId="2Exact">
    <w:name w:val="Основной текст (2) Exact"/>
    <w:basedOn w:val="a0"/>
    <w:link w:val="2"/>
    <w:rsid w:val="00403AE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403AE8"/>
    <w:pPr>
      <w:widowControl w:val="0"/>
      <w:shd w:val="clear" w:color="auto" w:fill="FFFFFF"/>
      <w:spacing w:after="60" w:line="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59"/>
    <w:rsid w:val="00403AE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43BEC"/>
    <w:rPr>
      <w:rFonts w:ascii="Times New Roman" w:hAnsi="Times New Roman"/>
      <w:b/>
      <w:bCs/>
      <w:kern w:val="36"/>
      <w:sz w:val="48"/>
      <w:szCs w:val="48"/>
    </w:rPr>
  </w:style>
  <w:style w:type="paragraph" w:customStyle="1" w:styleId="a8">
    <w:name w:val="Текст_постановления"/>
    <w:rsid w:val="009A0520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styleId="a9">
    <w:name w:val="page number"/>
    <w:basedOn w:val="a0"/>
    <w:rsid w:val="00523A05"/>
  </w:style>
  <w:style w:type="paragraph" w:customStyle="1" w:styleId="ConsPlusNormal">
    <w:name w:val="ConsPlusNormal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34"/>
    <w:qFormat/>
    <w:rsid w:val="00363F9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b">
    <w:name w:val="Hyperlink"/>
    <w:basedOn w:val="a0"/>
    <w:uiPriority w:val="99"/>
    <w:unhideWhenUsed/>
    <w:rsid w:val="00363F9B"/>
    <w:rPr>
      <w:color w:val="0000FF"/>
      <w:u w:val="single"/>
    </w:rPr>
  </w:style>
  <w:style w:type="paragraph" w:customStyle="1" w:styleId="ConsPlusNonformat">
    <w:name w:val="ConsPlusNonformat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56F1"/>
    <w:rPr>
      <w:rFonts w:ascii="Times New Roman" w:hAnsi="Times New Roman"/>
      <w:b/>
      <w:sz w:val="28"/>
      <w:szCs w:val="28"/>
    </w:rPr>
  </w:style>
  <w:style w:type="paragraph" w:customStyle="1" w:styleId="formattext">
    <w:name w:val="formattext"/>
    <w:basedOn w:val="a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Администрация3</dc:creator>
  <cp:lastModifiedBy>Пользователь</cp:lastModifiedBy>
  <cp:revision>3</cp:revision>
  <cp:lastPrinted>2019-02-01T04:43:00Z</cp:lastPrinted>
  <dcterms:created xsi:type="dcterms:W3CDTF">2019-09-16T08:24:00Z</dcterms:created>
  <dcterms:modified xsi:type="dcterms:W3CDTF">2019-09-16T08:26:00Z</dcterms:modified>
</cp:coreProperties>
</file>