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Pr="00FE54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ОГОДЖИНСКИЙ СЕЛЬСКИЙ СОВЕТ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ДЕПУТАТОВ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АМУРСКОЙ ОБЛАСТИ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(шестой созыв)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091E43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A10E21"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E21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780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A10E21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C49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A10E21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E54B0" w:rsidRPr="00FE54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51</w:t>
      </w:r>
      <w:r w:rsidR="009858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/19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5E7780" w:rsidRDefault="00E370E6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ежегодном </w:t>
      </w:r>
      <w:r w:rsidR="00BF4085"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отчете</w:t>
      </w:r>
      <w:r w:rsidR="005E77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F4085"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главы</w:t>
      </w:r>
    </w:p>
    <w:p w:rsidR="005E7780" w:rsidRDefault="00BF4085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77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Огоджинского сельсовета</w:t>
      </w:r>
    </w:p>
    <w:p w:rsidR="00A10E21" w:rsidRDefault="00BF4085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результатах деятельности</w:t>
      </w:r>
    </w:p>
    <w:p w:rsidR="005E7780" w:rsidRPr="003773D3" w:rsidRDefault="005E7780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0E21" w:rsidRPr="003773D3" w:rsidRDefault="00A10E21" w:rsidP="005E7780">
      <w:pPr>
        <w:pStyle w:val="30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3773D3">
        <w:rPr>
          <w:sz w:val="28"/>
          <w:szCs w:val="28"/>
          <w:lang w:eastAsia="ru-RU"/>
        </w:rPr>
        <w:t xml:space="preserve"> </w:t>
      </w:r>
      <w:r w:rsidR="00BF4085" w:rsidRPr="003773D3">
        <w:rPr>
          <w:color w:val="000000"/>
          <w:sz w:val="28"/>
          <w:szCs w:val="28"/>
        </w:rPr>
        <w:t>Рассмотрев внесенный председателем Огоджинского сельсовета Совета народных депутатов проект решения «</w:t>
      </w:r>
      <w:r w:rsidR="00E370E6">
        <w:rPr>
          <w:color w:val="000000"/>
          <w:sz w:val="28"/>
          <w:szCs w:val="28"/>
        </w:rPr>
        <w:t xml:space="preserve">О ежегодном </w:t>
      </w:r>
      <w:r w:rsidR="005E7780">
        <w:rPr>
          <w:color w:val="000000"/>
          <w:sz w:val="28"/>
          <w:szCs w:val="28"/>
        </w:rPr>
        <w:t>отчете главы Огоджинского сельсовета о результатах деятельности</w:t>
      </w:r>
      <w:r w:rsidR="00BF4085" w:rsidRPr="003773D3">
        <w:rPr>
          <w:color w:val="000000"/>
          <w:sz w:val="28"/>
          <w:szCs w:val="28"/>
        </w:rPr>
        <w:t>», на основании части 11.1 статьи 35 и части 5.1 статьи 36 Федерального закона от 06.10.2003 года № 131-Ф3 «Об общих принципах организации местного самоуправления в Российской Федерации», части 4 статьи 33 Устава муниципального образования Огоджинского сельсовета, Огоджинский сельский Совет народных депутатов</w:t>
      </w:r>
    </w:p>
    <w:p w:rsidR="00A10E21" w:rsidRPr="003773D3" w:rsidRDefault="00A10E21" w:rsidP="00377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Pr="0037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Утвердить «Положение о ежегодном отчете главы Огоджинского сельсовета о результатах ее деятельности, деятельности администрации</w:t>
      </w:r>
      <w:r w:rsidRPr="003773D3">
        <w:rPr>
          <w:color w:val="000000"/>
          <w:sz w:val="28"/>
          <w:szCs w:val="28"/>
        </w:rPr>
        <w:br/>
        <w:t>Огоджинского сельсовета, в том числе о решении вопросов, поставленных</w:t>
      </w:r>
      <w:r w:rsidRPr="003773D3">
        <w:rPr>
          <w:color w:val="000000"/>
          <w:sz w:val="28"/>
          <w:szCs w:val="28"/>
        </w:rPr>
        <w:br/>
        <w:t>Огоджинским сельским Советом народных депутатов» (прилагается).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54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Настоящее решение вступает в силу со дня его принятия.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95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Направить указанное решение главе Огоджинского сельсовета для</w:t>
      </w:r>
      <w:r w:rsidRPr="003773D3">
        <w:rPr>
          <w:color w:val="000000"/>
          <w:sz w:val="28"/>
          <w:szCs w:val="28"/>
        </w:rPr>
        <w:br/>
        <w:t>опубликования.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Контроль за исполнением настоящего решения возложить на</w:t>
      </w:r>
      <w:r w:rsidRPr="003773D3">
        <w:rPr>
          <w:color w:val="000000"/>
          <w:sz w:val="28"/>
          <w:szCs w:val="28"/>
        </w:rPr>
        <w:br/>
        <w:t>председателя Огоджинского сельского Совета народных депутатов В.И. Андрухова</w:t>
      </w:r>
    </w:p>
    <w:p w:rsidR="00BF4085" w:rsidRPr="003773D3" w:rsidRDefault="00BF4085" w:rsidP="003773D3">
      <w:pPr>
        <w:pStyle w:val="30"/>
        <w:shd w:val="clear" w:color="auto" w:fill="auto"/>
        <w:tabs>
          <w:tab w:val="left" w:pos="995"/>
        </w:tabs>
        <w:spacing w:before="0" w:after="0" w:line="240" w:lineRule="auto"/>
        <w:ind w:firstLine="709"/>
        <w:rPr>
          <w:sz w:val="28"/>
          <w:szCs w:val="28"/>
        </w:rPr>
      </w:pPr>
    </w:p>
    <w:p w:rsidR="00BB26F6" w:rsidRPr="003773D3" w:rsidRDefault="00BB26F6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6F6" w:rsidRPr="003773D3" w:rsidRDefault="00BB26F6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Pr="003773D3" w:rsidRDefault="00A10E21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Огоджинского</w:t>
      </w:r>
    </w:p>
    <w:p w:rsidR="00A10E21" w:rsidRPr="003773D3" w:rsidRDefault="00A10E21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сельсовета                            </w:t>
      </w:r>
      <w:r w:rsid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3773D3"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В.И. Андрухов </w:t>
      </w: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              </w:t>
      </w: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4085" w:rsidRDefault="00BF4085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Default="003773D3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Pr="003773D3" w:rsidRDefault="003773D3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4085" w:rsidRPr="00BF4085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Утверждено</w:t>
      </w:r>
    </w:p>
    <w:p w:rsidR="003773D3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Решением </w:t>
      </w:r>
      <w:r w:rsidRPr="003773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Огоджинского сельского</w:t>
      </w:r>
    </w:p>
    <w:p w:rsidR="003773D3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Совета народных депутатов </w:t>
      </w:r>
    </w:p>
    <w:p w:rsidR="00BF4085" w:rsidRPr="003773D3" w:rsidRDefault="009858D2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07.10.</w:t>
      </w:r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2020 г. </w:t>
      </w:r>
      <w:proofErr w:type="gramStart"/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51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/19</w:t>
      </w:r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</w:t>
      </w:r>
    </w:p>
    <w:p w:rsidR="00BF4085" w:rsidRPr="003773D3" w:rsidRDefault="00BF4085" w:rsidP="003773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ПОЛОЖЕНИЕ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 xml:space="preserve">О ЕЖЕГОДНОМ ОТЧЕТЕ ГЛАВЫ </w:t>
      </w:r>
      <w:r w:rsidR="003773D3" w:rsidRPr="003773D3">
        <w:rPr>
          <w:b/>
          <w:color w:val="000000"/>
          <w:sz w:val="28"/>
          <w:szCs w:val="28"/>
        </w:rPr>
        <w:t>ОГОДЖИНСКОГО СЕЛЬСОВЕТА О</w:t>
      </w:r>
      <w:r w:rsidRPr="003773D3">
        <w:rPr>
          <w:b/>
          <w:color w:val="000000"/>
          <w:sz w:val="28"/>
          <w:szCs w:val="28"/>
        </w:rPr>
        <w:t xml:space="preserve"> РЕЗУЛЬТАТАХ </w:t>
      </w:r>
      <w:r w:rsidR="003773D3" w:rsidRPr="003773D3">
        <w:rPr>
          <w:b/>
          <w:color w:val="000000"/>
          <w:sz w:val="28"/>
          <w:szCs w:val="28"/>
        </w:rPr>
        <w:t>ЕЕ</w:t>
      </w:r>
      <w:r w:rsidRPr="003773D3">
        <w:rPr>
          <w:b/>
          <w:color w:val="000000"/>
          <w:sz w:val="28"/>
          <w:szCs w:val="28"/>
        </w:rPr>
        <w:t xml:space="preserve"> ДЕЯТЕЛЬНОСТИ, ДЕЯТЕЛЬНОСТИ АДМИНИСТРАЦИИ </w:t>
      </w:r>
      <w:r w:rsidR="003773D3" w:rsidRPr="003773D3">
        <w:rPr>
          <w:b/>
          <w:color w:val="000000"/>
          <w:sz w:val="28"/>
          <w:szCs w:val="28"/>
        </w:rPr>
        <w:t>ОГОДЖИНСКОГО СЕЛЬСОВЕТА</w:t>
      </w:r>
      <w:r w:rsidRPr="003773D3">
        <w:rPr>
          <w:b/>
          <w:color w:val="000000"/>
          <w:sz w:val="28"/>
          <w:szCs w:val="28"/>
        </w:rPr>
        <w:t>, В ТОМ ЧИСЛЕ</w:t>
      </w:r>
    </w:p>
    <w:p w:rsidR="00BF4085" w:rsidRDefault="00BF4085" w:rsidP="003773D3">
      <w:pPr>
        <w:pStyle w:val="2"/>
        <w:shd w:val="clear" w:color="auto" w:fill="auto"/>
        <w:tabs>
          <w:tab w:val="left" w:pos="1015"/>
        </w:tabs>
        <w:spacing w:after="0" w:line="240" w:lineRule="auto"/>
        <w:ind w:firstLine="709"/>
        <w:rPr>
          <w:b/>
          <w:color w:val="000000"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О</w:t>
      </w:r>
      <w:r w:rsidRPr="003773D3">
        <w:rPr>
          <w:b/>
          <w:color w:val="000000"/>
          <w:sz w:val="28"/>
          <w:szCs w:val="28"/>
        </w:rPr>
        <w:tab/>
        <w:t xml:space="preserve">РЕШЕНИИ ВОПРОСОВ, ПОСТАВЛЕННЫХ </w:t>
      </w:r>
      <w:r w:rsidR="003773D3" w:rsidRPr="003773D3">
        <w:rPr>
          <w:b/>
          <w:color w:val="000000"/>
          <w:sz w:val="28"/>
          <w:szCs w:val="28"/>
        </w:rPr>
        <w:t>ОГОДЖИНСКИМ СЕЛЬСКИМ</w:t>
      </w:r>
      <w:r w:rsidRPr="003773D3">
        <w:rPr>
          <w:b/>
          <w:color w:val="000000"/>
          <w:sz w:val="28"/>
          <w:szCs w:val="28"/>
        </w:rPr>
        <w:t xml:space="preserve"> </w:t>
      </w:r>
      <w:r w:rsidR="003773D3" w:rsidRPr="003773D3">
        <w:rPr>
          <w:b/>
          <w:color w:val="000000"/>
          <w:sz w:val="28"/>
          <w:szCs w:val="28"/>
        </w:rPr>
        <w:t>С</w:t>
      </w:r>
      <w:r w:rsidRPr="003773D3">
        <w:rPr>
          <w:b/>
          <w:color w:val="000000"/>
          <w:sz w:val="28"/>
          <w:szCs w:val="28"/>
        </w:rPr>
        <w:t>ОВЕТОМ НАРОДНЫХ ДЕПУТАТОВ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015"/>
        </w:tabs>
        <w:spacing w:after="0" w:line="240" w:lineRule="auto"/>
        <w:ind w:firstLine="709"/>
        <w:rPr>
          <w:b/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1035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ОБЩИЕ ПОЛОЖЕНИЯ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035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1.1 Настоящее Положение разработано с целью реализации исключительной компетенции Огоджинского сельского Совета народных депутатов по контролю за исполнением главой Огоджинского сельсовета полномочий по решению вопросов местного значения.</w:t>
      </w:r>
    </w:p>
    <w:p w:rsidR="00BF4085" w:rsidRPr="003773D3" w:rsidRDefault="00BF4085" w:rsidP="003773D3">
      <w:pPr>
        <w:pStyle w:val="2"/>
        <w:numPr>
          <w:ilvl w:val="1"/>
          <w:numId w:val="5"/>
        </w:numPr>
        <w:shd w:val="clear" w:color="auto" w:fill="auto"/>
        <w:tabs>
          <w:tab w:val="left" w:pos="11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Настоящее Положение устанавливает структуру и содержание ежегодного отчета Главы о результатах ее деятельности, деятельности администрации Огоджинского сельсовета, в том числе о решении вопросов, поставленных Огоджинским сельским Советом народных депутатов, порядок его представления в Огоджинский сельский Совет и рассмотрения Огоджинским сельским Советом.</w:t>
      </w:r>
    </w:p>
    <w:p w:rsidR="00BF4085" w:rsidRPr="003773D3" w:rsidRDefault="00BF4085" w:rsidP="003773D3">
      <w:pPr>
        <w:pStyle w:val="2"/>
        <w:numPr>
          <w:ilvl w:val="0"/>
          <w:numId w:val="6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В случае исполнения полномочий Главы в отчётном году 6 месяцев и менее, Глава представляет отчёт за данный период одновременно с представлением отчёта за следующий отчётный год.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216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117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С</w:t>
      </w:r>
      <w:r w:rsidRPr="003773D3">
        <w:rPr>
          <w:color w:val="000000"/>
          <w:sz w:val="28"/>
          <w:szCs w:val="28"/>
        </w:rPr>
        <w:t xml:space="preserve"> </w:t>
      </w:r>
      <w:r w:rsidRPr="003773D3">
        <w:rPr>
          <w:b/>
          <w:color w:val="000000"/>
          <w:sz w:val="28"/>
          <w:szCs w:val="28"/>
        </w:rPr>
        <w:t>ОДЕРЖАНИЕ ОТЧЕТА И ПОРЯДОК ЕГО ПРЕДСТАВЛЕНИЯ В ОГОДЖИНСКИЙ СЕЛЬСКИЙ СОВЕТ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173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7"/>
        </w:numPr>
        <w:shd w:val="clear" w:color="auto" w:fill="auto"/>
        <w:tabs>
          <w:tab w:val="left" w:pos="12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Отчет представляется в письменной форме и включает следующие разделы за отчетный период: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раздел 1: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краткая характеристика социально-экономического положения в Огоджинском поселении, основные направления деятельности, положительная и отрицательная динамика в сравнении с предыдущим отчетным периодом с указанием причин их возникновения, в том числе: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социально-демографическая ситуация (численность населения; уровень рождаемости, смертности; социально-демографический состав; структура занятости, структура зарегистрированной безработицы; доходы населения);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3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экономический потенциал (отраслевая структура экономики, </w:t>
      </w:r>
      <w:proofErr w:type="spellStart"/>
      <w:r w:rsidRPr="003773D3">
        <w:rPr>
          <w:color w:val="000000"/>
          <w:sz w:val="28"/>
          <w:szCs w:val="28"/>
        </w:rPr>
        <w:t>бюджетообразующие</w:t>
      </w:r>
      <w:proofErr w:type="spellEnd"/>
      <w:r w:rsidRPr="003773D3">
        <w:rPr>
          <w:color w:val="000000"/>
          <w:sz w:val="28"/>
          <w:szCs w:val="28"/>
        </w:rPr>
        <w:t xml:space="preserve"> предприятия, показатели уровня и объемов производства; малый бизнес (отраслевая структура, доля занятых в малом бизнесе), инвестиции в основной капитал);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социальная инфраструктура (образование, культура, физическая культура и спорт, в том числе уровень среднемесячной заработной платы работников муниципальных учреждений);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инженерная инфраструктура (коммунальное хозяйство, строительство);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характеристика структуры местного бюджета, основные показатели его исполнения (уровень собственных доходов, потенциальные возможности увеличения доходной части местного бюджета);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4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характеристика структуры местного бюджета, основные показатели его исполнения (уровень собственных доходов, потенциальные возможности увеличения доходной части местного бюджета);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раздел 2: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описание мероприятий по исполнению полномочий по решению вопросов местного значения в сфере экономики и финансов, образования и культуры, физической культуры и спорта, туризма, реализации программ в области модернизации жил</w:t>
      </w:r>
      <w:r w:rsidRPr="003773D3">
        <w:rPr>
          <w:rStyle w:val="1"/>
          <w:sz w:val="28"/>
          <w:szCs w:val="28"/>
        </w:rPr>
        <w:t>ищн</w:t>
      </w:r>
      <w:r w:rsidRPr="003773D3">
        <w:rPr>
          <w:color w:val="000000"/>
          <w:sz w:val="28"/>
          <w:szCs w:val="28"/>
        </w:rPr>
        <w:t>о - коммунального комплекса, энергосбережения и повышения энергетической эффективности, организации транспортного обслуживания населения, создании условий для оказания медицинской помощи населению, дорожной деятельности, градостроительства, управления имуществом и других с указанием основных проблем в решении вопросов местного значения, способов их решения в отчетном периоде, в том числе: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исполнению бюджета Огоджинского поселения (далее Огоджинского сельсовета);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информация о ходе реализации и об оценке эффективности реализации муниципальных программ Огоджинского поселения;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участию Огоджинского поселения в реализации государственных программ Амурской области;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улучшению качества оказания муниципальных услуг;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организация работы с письменными и устными обращениями граждан и организаций;</w:t>
      </w:r>
    </w:p>
    <w:p w:rsidR="00BF4085" w:rsidRPr="003773D3" w:rsidRDefault="00BF4085" w:rsidP="005E7780">
      <w:pPr>
        <w:pStyle w:val="2"/>
        <w:numPr>
          <w:ilvl w:val="0"/>
          <w:numId w:val="8"/>
        </w:numPr>
        <w:shd w:val="clear" w:color="auto" w:fill="auto"/>
        <w:tabs>
          <w:tab w:val="left" w:pos="10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раздел </w:t>
      </w:r>
      <w:r w:rsidR="005E7780">
        <w:rPr>
          <w:color w:val="000000"/>
          <w:sz w:val="28"/>
          <w:szCs w:val="28"/>
        </w:rPr>
        <w:t>3</w:t>
      </w:r>
      <w:r w:rsidRPr="003773D3">
        <w:rPr>
          <w:color w:val="000000"/>
          <w:sz w:val="28"/>
          <w:szCs w:val="28"/>
        </w:rPr>
        <w:t>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цели и задачи на текущий год;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раздел </w:t>
      </w:r>
      <w:r w:rsidR="005E7780">
        <w:rPr>
          <w:color w:val="000000"/>
          <w:sz w:val="28"/>
          <w:szCs w:val="28"/>
        </w:rPr>
        <w:t>4</w:t>
      </w:r>
      <w:r w:rsidRPr="003773D3">
        <w:rPr>
          <w:color w:val="000000"/>
          <w:sz w:val="28"/>
          <w:szCs w:val="28"/>
        </w:rPr>
        <w:t xml:space="preserve"> (включается дополнительно при наличии вопросов Огоджинского сельского Совета):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основные мероприятия по решению вопросов, поставленных Огоджинским сельским Советом.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Представленная в отчете информация должна соответствовать информации,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изложенной в докладе главы о достигнутых значениях показателей для оценки эффективности деятельности администрации района за отчетный год и планируемых значениях на 3-летний период, представляемой в соответствии с Указом Президента Российской Федерации от 28 апреля 2008 г. </w:t>
      </w:r>
      <w:r w:rsidRPr="003773D3">
        <w:rPr>
          <w:color w:val="000000"/>
          <w:sz w:val="28"/>
          <w:szCs w:val="28"/>
          <w:lang w:val="en-US"/>
        </w:rPr>
        <w:t>N</w:t>
      </w:r>
      <w:r w:rsidRPr="003773D3">
        <w:rPr>
          <w:color w:val="000000"/>
          <w:sz w:val="28"/>
          <w:szCs w:val="28"/>
        </w:rPr>
        <w:t xml:space="preserve"> 607 "Об оценке эффективности деятельности органов местного самоуправления муниципальных районов и городских округов",</w:t>
      </w:r>
    </w:p>
    <w:p w:rsidR="00BF4085" w:rsidRDefault="00BF4085" w:rsidP="003773D3">
      <w:pPr>
        <w:pStyle w:val="2"/>
        <w:numPr>
          <w:ilvl w:val="1"/>
          <w:numId w:val="5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Ежегодный отчёт Главы должен быть заслушан Огоджинским сельским Советом депутатов не </w:t>
      </w:r>
      <w:r w:rsidRPr="005E7780">
        <w:rPr>
          <w:color w:val="000000"/>
          <w:sz w:val="28"/>
          <w:szCs w:val="28"/>
        </w:rPr>
        <w:t>позднее</w:t>
      </w:r>
      <w:r w:rsidRPr="005E7780">
        <w:rPr>
          <w:sz w:val="28"/>
          <w:szCs w:val="28"/>
        </w:rPr>
        <w:t xml:space="preserve"> 1 </w:t>
      </w:r>
      <w:r w:rsidRPr="005E7780">
        <w:rPr>
          <w:color w:val="000000"/>
          <w:sz w:val="28"/>
          <w:szCs w:val="28"/>
        </w:rPr>
        <w:t>июня года,</w:t>
      </w:r>
      <w:r w:rsidRPr="003773D3">
        <w:rPr>
          <w:color w:val="000000"/>
          <w:sz w:val="28"/>
          <w:szCs w:val="28"/>
        </w:rPr>
        <w:t xml:space="preserve"> следующего за отчетным.</w:t>
      </w:r>
    </w:p>
    <w:p w:rsidR="003773D3" w:rsidRPr="003773D3" w:rsidRDefault="003773D3" w:rsidP="003773D3">
      <w:pPr>
        <w:pStyle w:val="2"/>
        <w:shd w:val="clear" w:color="auto" w:fill="auto"/>
        <w:spacing w:after="0" w:line="240" w:lineRule="auto"/>
        <w:ind w:left="40" w:firstLine="0"/>
        <w:jc w:val="both"/>
        <w:rPr>
          <w:b/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ПОРЯДОК РАССМОТРЕНИЯ ОТЧЕТА ОГОДЖИНСКИМ СЕЛЬСКИМ СОВЕТОМ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995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9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Текст доклада Главы на бумажном и электронном носителе представляется в Огоджинский сельский Совет не позднее чем за 30 календарных дней до даты проведения заседания районного Совета, посвященного отчету, и считается представленным в Огоджинский сельский Совет числом, каким он был зарегистрирован в реестре входящих документов Огоджинского сельского Совета.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Отчёт Главы не позднее следующего рабочего дня со дня его представления направляется аппаратом Огоджинского сельского Совета депутатов в электронном виде в комиссии и депутатам Огоджинского сельского Совета для предварительного рассмотрения (ознакомления), формулировки вопросов и внесения предложений.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Представленный в Огоджинский сельский Совет отчёт может быть предварительно рассмотрен на заседаниях постоянно действующих депутатских комиссий Огоджинского сельского Совета. Заключения комиссий, содержащие вопросы и предложения, поступившие от депутатов, направляются в письменной форме Главе не позднее, чем за 10 рабочих дней до</w:t>
      </w:r>
      <w:r w:rsidRPr="003773D3">
        <w:rPr>
          <w:sz w:val="28"/>
          <w:szCs w:val="28"/>
        </w:rPr>
        <w:t xml:space="preserve"> </w:t>
      </w:r>
      <w:r w:rsidRPr="003773D3">
        <w:rPr>
          <w:color w:val="000000"/>
          <w:sz w:val="28"/>
          <w:szCs w:val="28"/>
        </w:rPr>
        <w:t>дня соответствующего заседания Огоджинского сельского Совета, на котором планируется заслушивание отчёта.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В случае если Глава в течение срока, указанного в пункте 3.1. настоящего Положения, направит в Огоджинский сельский Совет уведомление о невозможности присутствовать на заседании по заслушиванию отчета с указанием причин, Огоджинский сельский Совет вправе перенести дату заседания на более поздний срок, но не более чем на 5 рабочих дней и не более двух раз подряд.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Отчет заслушивается на открытом заседании Огоджинского сельского Совета. Заседание проводится в порядке, определенном Регламентом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Совета, утвержденны</w:t>
      </w:r>
      <w:r w:rsidRPr="005E7780">
        <w:rPr>
          <w:color w:val="000000"/>
          <w:sz w:val="28"/>
          <w:szCs w:val="28"/>
        </w:rPr>
        <w:t xml:space="preserve">м решением </w:t>
      </w:r>
      <w:r w:rsidR="003773D3" w:rsidRPr="005E7780">
        <w:rPr>
          <w:color w:val="000000"/>
          <w:sz w:val="28"/>
          <w:szCs w:val="28"/>
        </w:rPr>
        <w:t>Огоджинск</w:t>
      </w:r>
      <w:r w:rsidR="005E7780" w:rsidRPr="005E7780">
        <w:rPr>
          <w:color w:val="000000"/>
          <w:sz w:val="28"/>
          <w:szCs w:val="28"/>
        </w:rPr>
        <w:t>им</w:t>
      </w:r>
      <w:r w:rsidR="003773D3" w:rsidRPr="005E7780">
        <w:rPr>
          <w:color w:val="000000"/>
          <w:sz w:val="28"/>
          <w:szCs w:val="28"/>
        </w:rPr>
        <w:t xml:space="preserve"> сельск</w:t>
      </w:r>
      <w:r w:rsidR="005E7780" w:rsidRPr="005E7780">
        <w:rPr>
          <w:color w:val="000000"/>
          <w:sz w:val="28"/>
          <w:szCs w:val="28"/>
        </w:rPr>
        <w:t>им</w:t>
      </w:r>
      <w:r w:rsidRPr="005E7780">
        <w:rPr>
          <w:color w:val="000000"/>
          <w:sz w:val="28"/>
          <w:szCs w:val="28"/>
        </w:rPr>
        <w:t xml:space="preserve"> Совет</w:t>
      </w:r>
      <w:r w:rsidR="005E7780" w:rsidRPr="005E7780">
        <w:rPr>
          <w:color w:val="000000"/>
          <w:sz w:val="28"/>
          <w:szCs w:val="28"/>
        </w:rPr>
        <w:t xml:space="preserve">ом </w:t>
      </w:r>
      <w:r w:rsidRPr="005E7780">
        <w:rPr>
          <w:color w:val="000000"/>
          <w:sz w:val="28"/>
          <w:szCs w:val="28"/>
        </w:rPr>
        <w:t xml:space="preserve">народных депутатов от </w:t>
      </w:r>
      <w:r w:rsidR="005E7780" w:rsidRPr="005E7780">
        <w:rPr>
          <w:color w:val="000000"/>
          <w:sz w:val="28"/>
          <w:szCs w:val="28"/>
        </w:rPr>
        <w:t>2</w:t>
      </w:r>
      <w:r w:rsidRPr="005E7780">
        <w:rPr>
          <w:color w:val="000000"/>
          <w:sz w:val="28"/>
          <w:szCs w:val="28"/>
        </w:rPr>
        <w:t xml:space="preserve">7 </w:t>
      </w:r>
      <w:r w:rsidR="005E7780" w:rsidRPr="005E7780">
        <w:rPr>
          <w:color w:val="000000"/>
          <w:sz w:val="28"/>
          <w:szCs w:val="28"/>
        </w:rPr>
        <w:t>февраля 2012</w:t>
      </w:r>
      <w:r w:rsidRPr="005E7780">
        <w:rPr>
          <w:color w:val="000000"/>
          <w:sz w:val="28"/>
          <w:szCs w:val="28"/>
        </w:rPr>
        <w:t xml:space="preserve"> г. </w:t>
      </w:r>
      <w:r w:rsidRPr="005E7780">
        <w:rPr>
          <w:color w:val="000000"/>
          <w:sz w:val="28"/>
          <w:szCs w:val="28"/>
          <w:lang w:val="en-US"/>
        </w:rPr>
        <w:t>N</w:t>
      </w:r>
      <w:r w:rsidRPr="005E7780">
        <w:rPr>
          <w:color w:val="000000"/>
          <w:sz w:val="28"/>
          <w:szCs w:val="28"/>
        </w:rPr>
        <w:t xml:space="preserve"> </w:t>
      </w:r>
      <w:r w:rsidR="005E7780" w:rsidRPr="005E7780">
        <w:rPr>
          <w:color w:val="000000"/>
          <w:sz w:val="28"/>
          <w:szCs w:val="28"/>
        </w:rPr>
        <w:t xml:space="preserve">65/39 </w:t>
      </w:r>
      <w:r w:rsidRPr="005E7780">
        <w:rPr>
          <w:color w:val="000000"/>
          <w:sz w:val="28"/>
          <w:szCs w:val="28"/>
        </w:rPr>
        <w:t>(далее- Регламент), с учетом настоящего Положения.</w:t>
      </w:r>
    </w:p>
    <w:p w:rsidR="00BF4085" w:rsidRPr="003773D3" w:rsidRDefault="003773D3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8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Отчет Главы на заседании Огоджинского сельского</w:t>
      </w:r>
      <w:r w:rsidR="00BF4085" w:rsidRPr="003773D3">
        <w:rPr>
          <w:color w:val="000000"/>
          <w:sz w:val="28"/>
          <w:szCs w:val="28"/>
        </w:rPr>
        <w:t xml:space="preserve"> Совета осуществляется в форме личного отчетного доклада с учетом дополнительных вопросов.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Депутаты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 могут задавать Главе устные вопросы по ежегодному отчету.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После окончания ответов на вопросы и в соответствии с Регламентом депутаты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 вправе выступить по вопросам отчета Главы.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окончании выступлений депутатов Глава вправе выступить с заключительным словом.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2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Оценка деятельности Главы осуществляется </w:t>
      </w:r>
      <w:r w:rsidR="003773D3" w:rsidRPr="003773D3">
        <w:rPr>
          <w:color w:val="000000"/>
          <w:sz w:val="28"/>
          <w:szCs w:val="28"/>
        </w:rPr>
        <w:t>Огоджинским сельским</w:t>
      </w:r>
      <w:r w:rsidRPr="003773D3">
        <w:rPr>
          <w:color w:val="000000"/>
          <w:sz w:val="28"/>
          <w:szCs w:val="28"/>
        </w:rPr>
        <w:t xml:space="preserve"> Советом по системе: удовлетворительно либо неудовлетворительно.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Решение об оценке деятельности Главы принимается открытым голосованием.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6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Решение считается принятым, если за него проголосовало большинство присутствующих на заседании депутатов.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Данный результат указывается в решении Совета, в которое также могут быть включены рекомендации </w:t>
      </w:r>
      <w:r w:rsidR="003773D3" w:rsidRPr="003773D3">
        <w:rPr>
          <w:color w:val="000000"/>
          <w:sz w:val="28"/>
          <w:szCs w:val="28"/>
        </w:rPr>
        <w:t>Огоджинского сельского</w:t>
      </w:r>
      <w:r w:rsidRPr="003773D3">
        <w:rPr>
          <w:color w:val="000000"/>
          <w:sz w:val="28"/>
          <w:szCs w:val="28"/>
        </w:rPr>
        <w:t xml:space="preserve"> Совета Главе, направленные на более эффективное выполнение вопросов местного значения. Решение подписывается председателем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Неудовлетворительная оценка деятельности Главы по результатам ежегодного отчёта, данная два раза подряд, является основанием для удаления Главы в отставку в порядке, предусмотренном статьей 74.1 Федерального закона от 06.10.2003 № 131-ФЭ «Об общих принципах организации местного самоуправления в Российской Федерации».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Решение </w:t>
      </w:r>
      <w:r w:rsidR="003773D3" w:rsidRPr="003773D3">
        <w:rPr>
          <w:color w:val="000000"/>
          <w:sz w:val="28"/>
          <w:szCs w:val="28"/>
        </w:rPr>
        <w:t>Огоджинского сельского</w:t>
      </w:r>
      <w:r w:rsidRPr="003773D3">
        <w:rPr>
          <w:color w:val="000000"/>
          <w:sz w:val="28"/>
          <w:szCs w:val="28"/>
        </w:rPr>
        <w:t xml:space="preserve"> Совета вместе с отчетом Главы подлежит официальному опубликованию в 10-дневный срок со дня его принятия.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Контроль за соблюдением настоящего Положения осуществляет председатель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Совета.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298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32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1" w:name="bookmark2"/>
      <w:r w:rsidRPr="003773D3">
        <w:rPr>
          <w:color w:val="000000"/>
          <w:sz w:val="28"/>
          <w:szCs w:val="28"/>
        </w:rPr>
        <w:t>НЕПРЕДСТАВЛЕНИЕ ОТЧЕТА ГЛАВОЙ</w:t>
      </w:r>
      <w:bookmarkEnd w:id="1"/>
    </w:p>
    <w:p w:rsidR="003773D3" w:rsidRPr="003773D3" w:rsidRDefault="003773D3" w:rsidP="003773D3">
      <w:pPr>
        <w:pStyle w:val="32"/>
        <w:shd w:val="clear" w:color="auto" w:fill="auto"/>
        <w:tabs>
          <w:tab w:val="left" w:pos="995"/>
        </w:tabs>
        <w:spacing w:before="0" w:after="0" w:line="240" w:lineRule="auto"/>
        <w:ind w:left="709" w:firstLine="0"/>
        <w:outlineLvl w:val="9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12"/>
        </w:numPr>
        <w:shd w:val="clear" w:color="auto" w:fill="auto"/>
        <w:tabs>
          <w:tab w:val="left" w:pos="115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В случае непредставления Главой отчета в установленный срок </w:t>
      </w:r>
      <w:r w:rsidR="003773D3" w:rsidRPr="003773D3">
        <w:rPr>
          <w:color w:val="000000"/>
          <w:sz w:val="28"/>
          <w:szCs w:val="28"/>
        </w:rPr>
        <w:t>Огоджинский сельский</w:t>
      </w:r>
      <w:r w:rsidRPr="003773D3">
        <w:rPr>
          <w:color w:val="000000"/>
          <w:sz w:val="28"/>
          <w:szCs w:val="28"/>
        </w:rPr>
        <w:t xml:space="preserve"> Совет вправе на очередной сессии принять решение о неудовлетворительной оценке деятельности Главы.</w:t>
      </w:r>
    </w:p>
    <w:p w:rsidR="00BF4085" w:rsidRDefault="00BF4085" w:rsidP="003773D3">
      <w:pPr>
        <w:pStyle w:val="2"/>
        <w:shd w:val="clear" w:color="auto" w:fill="auto"/>
        <w:tabs>
          <w:tab w:val="left" w:pos="914"/>
        </w:tabs>
        <w:spacing w:after="0" w:line="240" w:lineRule="auto"/>
        <w:ind w:firstLine="709"/>
        <w:jc w:val="both"/>
      </w:pPr>
    </w:p>
    <w:p w:rsidR="00BF4085" w:rsidRPr="00BF4085" w:rsidRDefault="00BF4085" w:rsidP="003773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Pr="00256382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F4085" w:rsidRPr="0025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7BA8"/>
    <w:multiLevelType w:val="multilevel"/>
    <w:tmpl w:val="53D0D2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B6707"/>
    <w:multiLevelType w:val="multilevel"/>
    <w:tmpl w:val="671AB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9049A"/>
    <w:multiLevelType w:val="multilevel"/>
    <w:tmpl w:val="6B168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C22FA9"/>
    <w:multiLevelType w:val="multilevel"/>
    <w:tmpl w:val="E6F629B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4247A"/>
    <w:multiLevelType w:val="multilevel"/>
    <w:tmpl w:val="2FE0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B40AF"/>
    <w:multiLevelType w:val="multilevel"/>
    <w:tmpl w:val="7B5AC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A35AF"/>
    <w:multiLevelType w:val="multilevel"/>
    <w:tmpl w:val="7C52C9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090E04"/>
    <w:multiLevelType w:val="hybridMultilevel"/>
    <w:tmpl w:val="D9260814"/>
    <w:lvl w:ilvl="0" w:tplc="B5089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22D33"/>
    <w:multiLevelType w:val="multilevel"/>
    <w:tmpl w:val="55BA11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1BE"/>
    <w:multiLevelType w:val="multilevel"/>
    <w:tmpl w:val="FB022C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FB123E"/>
    <w:multiLevelType w:val="multilevel"/>
    <w:tmpl w:val="0952D0F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6B3D05"/>
    <w:multiLevelType w:val="multilevel"/>
    <w:tmpl w:val="6EB8E2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09"/>
    <w:rsid w:val="00091E43"/>
    <w:rsid w:val="00256382"/>
    <w:rsid w:val="003773D3"/>
    <w:rsid w:val="00402E09"/>
    <w:rsid w:val="00467C49"/>
    <w:rsid w:val="005240DD"/>
    <w:rsid w:val="0056663A"/>
    <w:rsid w:val="005E7780"/>
    <w:rsid w:val="005F22B0"/>
    <w:rsid w:val="007125EC"/>
    <w:rsid w:val="007248A9"/>
    <w:rsid w:val="009858D2"/>
    <w:rsid w:val="00A10E21"/>
    <w:rsid w:val="00AD6F58"/>
    <w:rsid w:val="00B1754D"/>
    <w:rsid w:val="00BB26F6"/>
    <w:rsid w:val="00BF4085"/>
    <w:rsid w:val="00C4401D"/>
    <w:rsid w:val="00D12C52"/>
    <w:rsid w:val="00E23CEA"/>
    <w:rsid w:val="00E370E6"/>
    <w:rsid w:val="00F33452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E621"/>
  <w15:docId w15:val="{C75DF02E-0FA3-40CA-A1B5-80ACA056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7248A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248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248A9"/>
    <w:pPr>
      <w:ind w:left="720"/>
      <w:contextualSpacing/>
    </w:pPr>
  </w:style>
  <w:style w:type="paragraph" w:customStyle="1" w:styleId="ConsPlusNormal">
    <w:name w:val="ConsPlusNormal"/>
    <w:rsid w:val="00C440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C440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4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44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E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BF408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4085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a9">
    <w:name w:val="Основной текст_"/>
    <w:basedOn w:val="a0"/>
    <w:link w:val="2"/>
    <w:rsid w:val="00BF408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9"/>
    <w:rsid w:val="00BF4085"/>
    <w:pPr>
      <w:widowControl w:val="0"/>
      <w:shd w:val="clear" w:color="auto" w:fill="FFFFFF"/>
      <w:spacing w:after="660" w:line="0" w:lineRule="atLeast"/>
      <w:ind w:hanging="1060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1">
    <w:name w:val="Основной текст1"/>
    <w:basedOn w:val="a9"/>
    <w:rsid w:val="00BF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BF4085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32">
    <w:name w:val="Заголовок №3"/>
    <w:basedOn w:val="a"/>
    <w:link w:val="31"/>
    <w:rsid w:val="00BF4085"/>
    <w:pPr>
      <w:widowControl w:val="0"/>
      <w:shd w:val="clear" w:color="auto" w:fill="FFFFFF"/>
      <w:spacing w:before="240" w:after="300" w:line="0" w:lineRule="atLeas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and Виктор</dc:creator>
  <cp:lastModifiedBy>Пользователь</cp:lastModifiedBy>
  <cp:revision>2</cp:revision>
  <cp:lastPrinted>2020-10-09T06:55:00Z</cp:lastPrinted>
  <dcterms:created xsi:type="dcterms:W3CDTF">2020-10-09T06:55:00Z</dcterms:created>
  <dcterms:modified xsi:type="dcterms:W3CDTF">2020-10-09T06:55:00Z</dcterms:modified>
</cp:coreProperties>
</file>