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5B" w:rsidRPr="00E81951" w:rsidRDefault="0038585B" w:rsidP="0038585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3704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38585B" w:rsidRPr="002D3704" w:rsidRDefault="0038585B" w:rsidP="00385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704">
        <w:rPr>
          <w:rFonts w:ascii="Times New Roman" w:hAnsi="Times New Roman"/>
          <w:b/>
          <w:sz w:val="28"/>
          <w:szCs w:val="28"/>
        </w:rPr>
        <w:t>АДМИНИСТРАЦИЯ ОГОДЖИНСКОГО СЕЛЬСОВЕТА</w:t>
      </w:r>
    </w:p>
    <w:p w:rsidR="0038585B" w:rsidRPr="002D3704" w:rsidRDefault="0038585B" w:rsidP="00385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704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38585B" w:rsidRPr="002D3704" w:rsidRDefault="0038585B" w:rsidP="00385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704">
        <w:rPr>
          <w:rFonts w:ascii="Times New Roman" w:hAnsi="Times New Roman"/>
          <w:b/>
          <w:sz w:val="28"/>
          <w:szCs w:val="28"/>
        </w:rPr>
        <w:t xml:space="preserve"> АМУРСКОЙ ОБЛАСТИ</w:t>
      </w:r>
    </w:p>
    <w:p w:rsidR="0038585B" w:rsidRPr="002D3704" w:rsidRDefault="0038585B" w:rsidP="003858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8585B" w:rsidRPr="002D3704" w:rsidRDefault="0038585B" w:rsidP="003858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7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ПОСТАНЛОВЛЕНИЕ</w:t>
      </w:r>
    </w:p>
    <w:p w:rsidR="0038585B" w:rsidRPr="002D3704" w:rsidRDefault="0038585B" w:rsidP="003858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8585B" w:rsidRPr="002D3704" w:rsidRDefault="003A1E7C" w:rsidP="0038585B">
      <w:pPr>
        <w:shd w:val="clear" w:color="auto" w:fill="FFFFFF"/>
        <w:tabs>
          <w:tab w:val="left" w:pos="76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A1E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04 июня 2019</w:t>
      </w:r>
      <w:r w:rsidR="0038585B" w:rsidRPr="003A1E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  <w:r w:rsidR="0038585B" w:rsidRPr="002D37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</w:p>
    <w:p w:rsidR="0038585B" w:rsidRPr="002D3704" w:rsidRDefault="0038585B" w:rsidP="0038585B">
      <w:pPr>
        <w:shd w:val="clear" w:color="auto" w:fill="FFFFFF"/>
        <w:tabs>
          <w:tab w:val="left" w:pos="765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D37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Огоджа</w:t>
      </w:r>
    </w:p>
    <w:p w:rsidR="0038585B" w:rsidRPr="002D3704" w:rsidRDefault="0038585B" w:rsidP="0038585B">
      <w:pPr>
        <w:shd w:val="clear" w:color="auto" w:fill="FFFFFF"/>
        <w:tabs>
          <w:tab w:val="left" w:pos="765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585B" w:rsidRPr="002D3704" w:rsidTr="00D91EA8">
        <w:tc>
          <w:tcPr>
            <w:tcW w:w="4672" w:type="dxa"/>
          </w:tcPr>
          <w:p w:rsidR="0038585B" w:rsidRPr="002D3704" w:rsidRDefault="0038585B" w:rsidP="0038585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D37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Об утверждении положения «О </w:t>
            </w:r>
            <w:r w:rsidRPr="0038585B">
              <w:rPr>
                <w:rFonts w:ascii="Times New Roman" w:hAnsi="Times New Roman" w:cs="Times New Roman"/>
                <w:sz w:val="28"/>
                <w:szCs w:val="28"/>
              </w:rPr>
              <w:t>порядке проведения общественной экологической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2D37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территории Огоджинского сельсовета»</w:t>
            </w:r>
          </w:p>
        </w:tc>
        <w:tc>
          <w:tcPr>
            <w:tcW w:w="4673" w:type="dxa"/>
          </w:tcPr>
          <w:p w:rsidR="0038585B" w:rsidRPr="002D3704" w:rsidRDefault="0038585B" w:rsidP="00D91EA8">
            <w:pPr>
              <w:tabs>
                <w:tab w:val="left" w:pos="76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38585B" w:rsidRDefault="0038585B" w:rsidP="003858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FC3" w:rsidRDefault="00D77FC3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C3">
        <w:rPr>
          <w:rFonts w:ascii="Times New Roman" w:hAnsi="Times New Roman" w:cs="Times New Roman"/>
          <w:sz w:val="28"/>
          <w:szCs w:val="28"/>
        </w:rPr>
        <w:t xml:space="preserve">Для реализации прав граждан и общественных организаций (объединений) в области экологической экспертизы в соответствии с законом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FC3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FC3">
        <w:t xml:space="preserve"> </w:t>
      </w:r>
      <w:r w:rsidRPr="00D77FC3">
        <w:rPr>
          <w:rFonts w:ascii="Times New Roman" w:hAnsi="Times New Roman" w:cs="Times New Roman"/>
          <w:sz w:val="28"/>
          <w:szCs w:val="28"/>
        </w:rPr>
        <w:t xml:space="preserve">от 23.11.1995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7FC3">
        <w:rPr>
          <w:rFonts w:ascii="Times New Roman" w:hAnsi="Times New Roman" w:cs="Times New Roman"/>
          <w:sz w:val="28"/>
          <w:szCs w:val="28"/>
        </w:rPr>
        <w:t xml:space="preserve"> 174-ФЗ</w:t>
      </w:r>
      <w:r>
        <w:rPr>
          <w:rFonts w:ascii="Times New Roman" w:hAnsi="Times New Roman" w:cs="Times New Roman"/>
          <w:sz w:val="28"/>
          <w:szCs w:val="28"/>
        </w:rPr>
        <w:t xml:space="preserve"> и Уставом Огоджинского сельсовета,</w:t>
      </w:r>
    </w:p>
    <w:p w:rsidR="0038585B" w:rsidRPr="00D77FC3" w:rsidRDefault="00D77FC3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FC3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D77FC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77FC3">
        <w:rPr>
          <w:rFonts w:ascii="Times New Roman" w:hAnsi="Times New Roman" w:cs="Times New Roman"/>
          <w:b/>
          <w:sz w:val="28"/>
          <w:szCs w:val="28"/>
        </w:rPr>
        <w:t xml:space="preserve"> а н о в л я ю</w:t>
      </w:r>
      <w:r w:rsidR="0038585B" w:rsidRPr="00D77FC3">
        <w:rPr>
          <w:rFonts w:ascii="Times New Roman" w:hAnsi="Times New Roman" w:cs="Times New Roman"/>
          <w:b/>
          <w:sz w:val="28"/>
          <w:szCs w:val="28"/>
        </w:rPr>
        <w:t>:</w:t>
      </w: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</w:t>
      </w:r>
      <w:r w:rsidR="00D77FC3">
        <w:rPr>
          <w:rFonts w:ascii="Times New Roman" w:hAnsi="Times New Roman" w:cs="Times New Roman"/>
          <w:sz w:val="28"/>
          <w:szCs w:val="28"/>
        </w:rPr>
        <w:t>«О</w:t>
      </w:r>
      <w:r w:rsidRPr="0038585B">
        <w:rPr>
          <w:rFonts w:ascii="Times New Roman" w:hAnsi="Times New Roman" w:cs="Times New Roman"/>
          <w:sz w:val="28"/>
          <w:szCs w:val="28"/>
        </w:rPr>
        <w:t xml:space="preserve"> порядке проведения общественной экологической экспертизы</w:t>
      </w:r>
      <w:r w:rsidR="00D77FC3">
        <w:rPr>
          <w:rFonts w:ascii="Times New Roman" w:hAnsi="Times New Roman" w:cs="Times New Roman"/>
          <w:sz w:val="28"/>
          <w:szCs w:val="28"/>
        </w:rPr>
        <w:t>»</w:t>
      </w:r>
      <w:r w:rsidRPr="0038585B">
        <w:rPr>
          <w:rFonts w:ascii="Times New Roman" w:hAnsi="Times New Roman" w:cs="Times New Roman"/>
          <w:sz w:val="28"/>
          <w:szCs w:val="28"/>
        </w:rPr>
        <w:t>.</w:t>
      </w:r>
    </w:p>
    <w:p w:rsidR="00D77FC3" w:rsidRPr="00D77FC3" w:rsidRDefault="00D77FC3" w:rsidP="00D77F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FC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38585B" w:rsidRPr="0038585B" w:rsidRDefault="00D77FC3" w:rsidP="00D77F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FC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D77FC3" w:rsidRDefault="00D77FC3" w:rsidP="003858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7FC3" w:rsidRDefault="00D77FC3" w:rsidP="003858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7FC3" w:rsidRPr="002D3704" w:rsidRDefault="00D77FC3" w:rsidP="00D77FC3">
      <w:pPr>
        <w:shd w:val="clear" w:color="auto" w:fill="FFFFFF"/>
        <w:tabs>
          <w:tab w:val="left" w:pos="779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Огоджинского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</w:p>
    <w:p w:rsidR="0038585B" w:rsidRDefault="0038585B" w:rsidP="003858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8585B" w:rsidRDefault="00385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14775" w:rsidTr="00614775">
        <w:tc>
          <w:tcPr>
            <w:tcW w:w="2829" w:type="dxa"/>
          </w:tcPr>
          <w:p w:rsidR="00614775" w:rsidRDefault="00614775" w:rsidP="0061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A1E7C" w:rsidRDefault="00614775" w:rsidP="0061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главы Огоджинского сельсовета № </w:t>
            </w:r>
            <w:r w:rsidR="003A1E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614775" w:rsidRDefault="003A1E7C" w:rsidP="006147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04.06.2019г.</w:t>
            </w:r>
            <w:bookmarkStart w:id="0" w:name="_GoBack"/>
            <w:bookmarkEnd w:id="0"/>
          </w:p>
        </w:tc>
      </w:tr>
    </w:tbl>
    <w:p w:rsidR="00614775" w:rsidRDefault="00614775" w:rsidP="00D7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FC3" w:rsidRDefault="0038585B" w:rsidP="00D7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C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8585B" w:rsidRPr="00D77FC3" w:rsidRDefault="00D77FC3" w:rsidP="00D7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585B" w:rsidRPr="00D77FC3">
        <w:rPr>
          <w:rFonts w:ascii="Times New Roman" w:hAnsi="Times New Roman" w:cs="Times New Roman"/>
          <w:b/>
          <w:sz w:val="28"/>
          <w:szCs w:val="28"/>
        </w:rPr>
        <w:t>О ПОРЯДКЕ ПРОВЕДЕНИЯ ОБЩЕСТВЕННОЙ ЭКОЛОГИЧЕСКОЙ ЭКСПЕРТИЗЫ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585B" w:rsidRPr="0038585B" w:rsidRDefault="0038585B" w:rsidP="003858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85B" w:rsidRPr="0038585B" w:rsidRDefault="0038585B" w:rsidP="00D77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>1</w:t>
      </w:r>
      <w:r w:rsidR="00D77FC3">
        <w:rPr>
          <w:rFonts w:ascii="Times New Roman" w:hAnsi="Times New Roman" w:cs="Times New Roman"/>
          <w:sz w:val="28"/>
          <w:szCs w:val="28"/>
        </w:rPr>
        <w:t>.</w:t>
      </w:r>
      <w:r w:rsidRPr="0038585B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проведения общественной экологической экспертизы.</w:t>
      </w: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 xml:space="preserve">2. В настоящем Положении используются основные термины и их определения в значениях, установленных </w:t>
      </w:r>
      <w:r w:rsidR="00D77FC3">
        <w:rPr>
          <w:rFonts w:ascii="Times New Roman" w:hAnsi="Times New Roman" w:cs="Times New Roman"/>
          <w:sz w:val="28"/>
          <w:szCs w:val="28"/>
        </w:rPr>
        <w:t>в законе РФ «</w:t>
      </w:r>
      <w:r w:rsidR="00D77FC3" w:rsidRPr="00D77FC3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D77FC3">
        <w:rPr>
          <w:rFonts w:ascii="Times New Roman" w:hAnsi="Times New Roman" w:cs="Times New Roman"/>
          <w:sz w:val="28"/>
          <w:szCs w:val="28"/>
        </w:rPr>
        <w:t>»</w:t>
      </w:r>
      <w:r w:rsidR="00D77FC3" w:rsidRPr="00D77FC3">
        <w:t xml:space="preserve"> </w:t>
      </w:r>
      <w:r w:rsidR="00D77FC3" w:rsidRPr="00D77FC3">
        <w:rPr>
          <w:rFonts w:ascii="Times New Roman" w:hAnsi="Times New Roman" w:cs="Times New Roman"/>
          <w:sz w:val="28"/>
          <w:szCs w:val="28"/>
        </w:rPr>
        <w:t xml:space="preserve">от 23.11.1995 </w:t>
      </w:r>
      <w:r w:rsidR="00D77FC3">
        <w:rPr>
          <w:rFonts w:ascii="Times New Roman" w:hAnsi="Times New Roman" w:cs="Times New Roman"/>
          <w:sz w:val="28"/>
          <w:szCs w:val="28"/>
        </w:rPr>
        <w:t>№</w:t>
      </w:r>
      <w:r w:rsidR="00D77FC3" w:rsidRPr="00D77FC3">
        <w:rPr>
          <w:rFonts w:ascii="Times New Roman" w:hAnsi="Times New Roman" w:cs="Times New Roman"/>
          <w:sz w:val="28"/>
          <w:szCs w:val="28"/>
        </w:rPr>
        <w:t xml:space="preserve"> 174-ФЗ</w:t>
      </w:r>
      <w:r w:rsidRPr="0038585B">
        <w:rPr>
          <w:rFonts w:ascii="Times New Roman" w:hAnsi="Times New Roman" w:cs="Times New Roman"/>
          <w:sz w:val="28"/>
          <w:szCs w:val="28"/>
        </w:rPr>
        <w:t>, а также следующие термины и их определения:</w:t>
      </w: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 xml:space="preserve">инициаторы общественной экологической экспертизы (далее - инициаторы) </w:t>
      </w:r>
      <w:r w:rsidR="00D77FC3">
        <w:rPr>
          <w:rFonts w:ascii="Times New Roman" w:hAnsi="Times New Roman" w:cs="Times New Roman"/>
          <w:sz w:val="28"/>
          <w:szCs w:val="28"/>
        </w:rPr>
        <w:t>–</w:t>
      </w:r>
      <w:r w:rsidRPr="0038585B">
        <w:rPr>
          <w:rFonts w:ascii="Times New Roman" w:hAnsi="Times New Roman" w:cs="Times New Roman"/>
          <w:sz w:val="28"/>
          <w:szCs w:val="28"/>
        </w:rPr>
        <w:t xml:space="preserve"> зарегистрированные в </w:t>
      </w:r>
      <w:r w:rsidR="00D77FC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8585B">
        <w:rPr>
          <w:rFonts w:ascii="Times New Roman" w:hAnsi="Times New Roman" w:cs="Times New Roman"/>
          <w:sz w:val="28"/>
          <w:szCs w:val="28"/>
        </w:rPr>
        <w:t xml:space="preserve"> общественные объединения, осуществляющие деятельность в области охраны окружающей среды, и (или) граждане </w:t>
      </w:r>
      <w:r w:rsidR="00D77FC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8585B">
        <w:rPr>
          <w:rFonts w:ascii="Times New Roman" w:hAnsi="Times New Roman" w:cs="Times New Roman"/>
          <w:sz w:val="28"/>
          <w:szCs w:val="28"/>
        </w:rPr>
        <w:t>, вносящие предложения о проведении общественной экологической экспертизы проектной документации по планируемой хозяйственной и иной деятельности (далее - проектная документация), которая является объектом общественной экологической экспертизы;</w:t>
      </w:r>
    </w:p>
    <w:p w:rsidR="0038585B" w:rsidRPr="0038585B" w:rsidRDefault="0038585B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5B">
        <w:rPr>
          <w:rFonts w:ascii="Times New Roman" w:hAnsi="Times New Roman" w:cs="Times New Roman"/>
          <w:sz w:val="28"/>
          <w:szCs w:val="28"/>
        </w:rPr>
        <w:t xml:space="preserve">общественная экологическая экспертиза </w:t>
      </w:r>
      <w:r w:rsidR="00D77FC3">
        <w:rPr>
          <w:rFonts w:ascii="Times New Roman" w:hAnsi="Times New Roman" w:cs="Times New Roman"/>
          <w:sz w:val="28"/>
          <w:szCs w:val="28"/>
        </w:rPr>
        <w:t>–</w:t>
      </w:r>
      <w:r w:rsidRPr="0038585B">
        <w:rPr>
          <w:rFonts w:ascii="Times New Roman" w:hAnsi="Times New Roman" w:cs="Times New Roman"/>
          <w:sz w:val="28"/>
          <w:szCs w:val="28"/>
        </w:rPr>
        <w:t xml:space="preserve"> установление соответствия или несоответствия проектной документации требованиям законодательства об охране окружающей среды и рациональном использовании природных ресурсов, осуществляемое по заявлению инициатора.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277C">
        <w:rPr>
          <w:rFonts w:ascii="Times New Roman" w:hAnsi="Times New Roman" w:cs="Times New Roman"/>
          <w:sz w:val="28"/>
          <w:szCs w:val="28"/>
        </w:rPr>
        <w:t>. Общественная экологическая экспертиза организуется по инициативе граждан и общественных организаций, а также по инициативе органов местного самоуправления в случаях, когда реализация намеченной хозяйственной и иной деятельности затрагивает экологические интересы населения, проживающего на данной территории.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E277C">
        <w:rPr>
          <w:rFonts w:ascii="Times New Roman" w:hAnsi="Times New Roman" w:cs="Times New Roman"/>
          <w:sz w:val="28"/>
          <w:szCs w:val="28"/>
        </w:rPr>
        <w:t>. Общественная экологическая экспертиза проводится общественными организациями (объединениями), основным направлением деятельности которых, в соответствии с их уставом,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277C">
        <w:rPr>
          <w:rFonts w:ascii="Times New Roman" w:hAnsi="Times New Roman" w:cs="Times New Roman"/>
          <w:sz w:val="28"/>
          <w:szCs w:val="28"/>
        </w:rPr>
        <w:t xml:space="preserve">. Объектами общественной экологической экспертизы могут быть все объекты, подлежащие государственной экологической экспертизе федерального уровня, а также уровня субъекта РФ, за исключением объектов, сведения о которых составляют государственную, коммерческую и (или) </w:t>
      </w:r>
      <w:r w:rsidRPr="004E277C">
        <w:rPr>
          <w:rFonts w:ascii="Times New Roman" w:hAnsi="Times New Roman" w:cs="Times New Roman"/>
          <w:sz w:val="28"/>
          <w:szCs w:val="28"/>
        </w:rPr>
        <w:lastRenderedPageBreak/>
        <w:t xml:space="preserve">иную, охраняемую законом тайну. (Перечень объектов перечислен в ст. 11, 12 Закона РФ </w:t>
      </w:r>
      <w:r>
        <w:rPr>
          <w:rFonts w:ascii="Times New Roman" w:hAnsi="Times New Roman" w:cs="Times New Roman"/>
          <w:sz w:val="28"/>
          <w:szCs w:val="28"/>
        </w:rPr>
        <w:t>«Об экологической экспертизе»</w:t>
      </w:r>
      <w:r w:rsidRPr="004E277C">
        <w:rPr>
          <w:rFonts w:ascii="Times New Roman" w:hAnsi="Times New Roman" w:cs="Times New Roman"/>
          <w:sz w:val="28"/>
          <w:szCs w:val="28"/>
        </w:rPr>
        <w:t>).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E277C">
        <w:rPr>
          <w:rFonts w:ascii="Times New Roman" w:hAnsi="Times New Roman" w:cs="Times New Roman"/>
          <w:sz w:val="28"/>
          <w:szCs w:val="28"/>
        </w:rPr>
        <w:t>.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E277C">
        <w:rPr>
          <w:rFonts w:ascii="Times New Roman" w:hAnsi="Times New Roman" w:cs="Times New Roman"/>
          <w:sz w:val="28"/>
          <w:szCs w:val="28"/>
        </w:rPr>
        <w:t>. Общественные организации (объединения), осуществляющие общественную экологическую экспертизу, имеют право: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получать от заказчика документацию, подлежащую экологической экспертизе в том же объеме, что и для прохождения государственной экологической экспертизы;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знакомиться с требованиями, необходимыми для проведения государственной экологической экспертизы;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участвовать в качестве наблюдателей через своих представителей в заседаниях экспертных комиссий государственной экологической экспертизы по одноименному объекту экспертизы и участвовать в проводимом ими обсуждении заключений общественной экологической экспертизы.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7C" w:rsidRPr="004E277C" w:rsidRDefault="004E277C" w:rsidP="004E27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277C">
        <w:rPr>
          <w:rFonts w:ascii="Times New Roman" w:hAnsi="Times New Roman" w:cs="Times New Roman"/>
          <w:sz w:val="28"/>
          <w:szCs w:val="28"/>
        </w:rPr>
        <w:t>Порядок проведения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77C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277C">
        <w:rPr>
          <w:rFonts w:ascii="Times New Roman" w:hAnsi="Times New Roman" w:cs="Times New Roman"/>
          <w:sz w:val="28"/>
          <w:szCs w:val="28"/>
        </w:rPr>
        <w:t xml:space="preserve">1. Граждане и общественные организации (объединения), выдвигающие предложения на проведение общественной экологической экспертизы, обращаются в </w:t>
      </w:r>
      <w:r>
        <w:rPr>
          <w:rFonts w:ascii="Times New Roman" w:hAnsi="Times New Roman" w:cs="Times New Roman"/>
          <w:sz w:val="28"/>
          <w:szCs w:val="28"/>
        </w:rPr>
        <w:t>Администрацию Огоджинского сельсовета</w:t>
      </w:r>
      <w:r w:rsidRPr="004E277C">
        <w:rPr>
          <w:rFonts w:ascii="Times New Roman" w:hAnsi="Times New Roman" w:cs="Times New Roman"/>
          <w:sz w:val="28"/>
          <w:szCs w:val="28"/>
        </w:rPr>
        <w:t xml:space="preserve"> с заявлением.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7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4E277C">
        <w:rPr>
          <w:rFonts w:ascii="Times New Roman" w:hAnsi="Times New Roman" w:cs="Times New Roman"/>
          <w:sz w:val="28"/>
          <w:szCs w:val="28"/>
        </w:rPr>
        <w:t xml:space="preserve"> В заявлении общественных организаций (объединений) о проведении общественной экологической экспертизы должны быть указаны: юридический адрес,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7766">
        <w:rPr>
          <w:rFonts w:ascii="Times New Roman" w:hAnsi="Times New Roman" w:cs="Times New Roman"/>
          <w:i/>
          <w:color w:val="C00000"/>
          <w:sz w:val="28"/>
          <w:szCs w:val="28"/>
        </w:rPr>
        <w:t>.3. Комитет по экологии и ЧС в 7-дневный срок со дня подачи заявления о проведении общественной экологической экспертизы обязан его зарегистрировать или отказать в его регистрации</w:t>
      </w:r>
      <w:r w:rsidRPr="004E277C">
        <w:rPr>
          <w:rFonts w:ascii="Times New Roman" w:hAnsi="Times New Roman" w:cs="Times New Roman"/>
          <w:sz w:val="28"/>
          <w:szCs w:val="28"/>
        </w:rPr>
        <w:t>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7C">
        <w:rPr>
          <w:rFonts w:ascii="Times New Roman" w:hAnsi="Times New Roman" w:cs="Times New Roman"/>
          <w:sz w:val="28"/>
          <w:szCs w:val="28"/>
        </w:rPr>
        <w:t xml:space="preserve">В государственной регистрации заявления о проведении общественной экологической экспертизы может быть отказано в случаях, перечисленных ст. 24 закона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77C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277C">
        <w:rPr>
          <w:rFonts w:ascii="Times New Roman" w:hAnsi="Times New Roman" w:cs="Times New Roman"/>
          <w:sz w:val="28"/>
          <w:szCs w:val="28"/>
        </w:rPr>
        <w:t>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7C">
        <w:rPr>
          <w:rFonts w:ascii="Times New Roman" w:hAnsi="Times New Roman" w:cs="Times New Roman"/>
          <w:sz w:val="28"/>
          <w:szCs w:val="28"/>
        </w:rPr>
        <w:t>Должностные лица органов местного самоуправления несут ответственность за незаконный отказ от государственной регистрации заявления о проведении общественной экологической экспертизы.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277C">
        <w:rPr>
          <w:rFonts w:ascii="Times New Roman" w:hAnsi="Times New Roman" w:cs="Times New Roman"/>
          <w:sz w:val="28"/>
          <w:szCs w:val="28"/>
        </w:rPr>
        <w:t>4. Общественные организации (объединения), организующие общественную экологическую экспертизу, обязаны известить население о начале и результатах ее проведения.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277C">
        <w:rPr>
          <w:rFonts w:ascii="Times New Roman" w:hAnsi="Times New Roman" w:cs="Times New Roman"/>
          <w:sz w:val="28"/>
          <w:szCs w:val="28"/>
        </w:rPr>
        <w:t>5. Заключение общественной экологической экспертизы направляется: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специально уполномоченным органам в области экологической экспертизы;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заказчику документации, подлежащей общественной экологической экспертизе;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органам, принимающим решение о реализации объектов экологической экспертизы;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самоуправления;</w:t>
      </w:r>
    </w:p>
    <w:p w:rsidR="004E277C" w:rsidRP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277C">
        <w:rPr>
          <w:rFonts w:ascii="Times New Roman" w:hAnsi="Times New Roman" w:cs="Times New Roman"/>
          <w:sz w:val="28"/>
          <w:szCs w:val="28"/>
        </w:rPr>
        <w:t xml:space="preserve"> может передаваться другим заинтересованным лицам.</w:t>
      </w:r>
    </w:p>
    <w:p w:rsidR="004E277C" w:rsidRDefault="004E277C" w:rsidP="004E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277C">
        <w:rPr>
          <w:rFonts w:ascii="Times New Roman" w:hAnsi="Times New Roman" w:cs="Times New Roman"/>
          <w:sz w:val="28"/>
          <w:szCs w:val="28"/>
        </w:rPr>
        <w:t>6. Финансирование общественной экологической экспертизы осуществляется за счет собственных средств общественных организаций (объединений), общественных экологических и других фондов, целевых добровольных денежных взносов граждан и организаций, а также за счет средств, выделяемых в соответствии с решением соответствующих органов самоуправления.</w:t>
      </w:r>
    </w:p>
    <w:p w:rsidR="004E277C" w:rsidRPr="0038585B" w:rsidRDefault="004E277C" w:rsidP="00D7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277C" w:rsidRPr="003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03"/>
    <w:rsid w:val="00067766"/>
    <w:rsid w:val="0038585B"/>
    <w:rsid w:val="003A1E7C"/>
    <w:rsid w:val="004E277C"/>
    <w:rsid w:val="00614775"/>
    <w:rsid w:val="00971EFA"/>
    <w:rsid w:val="009D0B44"/>
    <w:rsid w:val="00D77FC3"/>
    <w:rsid w:val="00E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95A1"/>
  <w15:chartTrackingRefBased/>
  <w15:docId w15:val="{D8E878A9-FA4F-479D-916F-6823760D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1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292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2019-06-20T08:36:00Z</cp:lastPrinted>
  <dcterms:created xsi:type="dcterms:W3CDTF">2019-06-20T08:37:00Z</dcterms:created>
  <dcterms:modified xsi:type="dcterms:W3CDTF">2019-06-20T08:37:00Z</dcterms:modified>
</cp:coreProperties>
</file>