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0" w:right="0" w:hanging="10"/>
        <w:jc w:val="center"/>
      </w:pPr>
      <w:bookmarkStart w:id="0" w:name="_GoBack"/>
      <w:r>
        <w:t>АДМИНИСТРАЦИЯ</w:t>
      </w:r>
    </w:p>
    <w:bookmarkEnd w:id="0"/>
    <w:p>
      <w:pPr>
        <w:spacing w:after="0" w:line="240" w:lineRule="auto"/>
        <w:ind w:left="0" w:right="0"/>
        <w:jc w:val="center"/>
      </w:pPr>
      <w:r>
        <w:t xml:space="preserve">ОГОДЖИНСКОГО СЕЛЬСОВЕТА </w:t>
      </w:r>
    </w:p>
    <w:p>
      <w:pPr>
        <w:spacing w:after="0" w:line="240" w:lineRule="auto"/>
        <w:ind w:left="0" w:right="0"/>
        <w:jc w:val="center"/>
      </w:pPr>
      <w:r>
        <w:t xml:space="preserve">СЕЛЕМДЖИНСКОГО РАЙОНА </w:t>
      </w:r>
    </w:p>
    <w:p>
      <w:pPr>
        <w:spacing w:after="0" w:line="240" w:lineRule="auto"/>
        <w:ind w:left="0" w:right="0"/>
        <w:jc w:val="center"/>
      </w:pPr>
      <w:r>
        <w:t>АМУРСКОЙ ОБЛАСТИ</w:t>
      </w:r>
    </w:p>
    <w:p>
      <w:pPr>
        <w:pStyle w:val="2"/>
        <w:spacing w:after="242"/>
        <w:ind w:left="82"/>
      </w:pPr>
    </w:p>
    <w:p>
      <w:pPr>
        <w:pStyle w:val="2"/>
        <w:spacing w:after="242"/>
        <w:ind w:left="82"/>
      </w:pPr>
      <w:r>
        <w:t>ПОСТАНОВЛЕНИЕ</w:t>
      </w:r>
    </w:p>
    <w:p>
      <w:pPr>
        <w:tabs>
          <w:tab w:val="center" w:pos="8659"/>
        </w:tabs>
        <w:spacing w:after="585"/>
        <w:ind w:left="0" w:right="0"/>
        <w:jc w:val="left"/>
      </w:pPr>
    </w:p>
    <w:p>
      <w:pPr>
        <w:tabs>
          <w:tab w:val="center" w:pos="8659"/>
        </w:tabs>
        <w:spacing w:after="585"/>
        <w:ind w:left="0" w:right="0"/>
        <w:jc w:val="left"/>
        <w:rPr>
          <w:rFonts w:hint="default"/>
          <w:lang w:val="ru-RU"/>
        </w:rPr>
      </w:pPr>
      <w:r>
        <w:t>«</w:t>
      </w:r>
      <w:r>
        <w:rPr>
          <w:rFonts w:hint="default"/>
          <w:lang w:val="ru-RU"/>
        </w:rPr>
        <w:t>19</w:t>
      </w:r>
      <w:r>
        <w:t>»</w:t>
      </w:r>
      <w:r>
        <w:rPr>
          <w:rFonts w:hint="default"/>
          <w:lang w:val="ru-RU"/>
        </w:rPr>
        <w:t xml:space="preserve">  мая </w:t>
      </w:r>
      <w:r>
        <w:t>2022г.</w:t>
      </w:r>
      <w:r>
        <w:tab/>
      </w:r>
      <w:r>
        <w:t xml:space="preserve">№ </w:t>
      </w:r>
      <w:r>
        <w:rPr>
          <w:rFonts w:hint="default"/>
          <w:lang w:val="ru-RU"/>
        </w:rPr>
        <w:t>4</w:t>
      </w:r>
    </w:p>
    <w:p>
      <w:pPr>
        <w:ind w:left="677" w:right="207" w:hanging="408"/>
        <w:jc w:val="center"/>
      </w:pPr>
      <w:r>
        <w:t>«ОБ УТВЕРЖДЕНИИ ПОРЯДКА УВЕДОМЛЕНИЯ МУНИЦИПАЛЬНЫМИ СЛУЖАЩИМИ АДМИНИСТРАЦИИ ОГОДЖИНСКОГО СЕЛЬСОВЕТА ПРЕДСТАВИТЕЛЯ НАНИМАТЕЛЯ (РАБОТОДАТЕЛЯ) О НАМЕРЕНИИ ВЫПОЛНЯТЬ ИНУЮ ОПЛАЧИВАЕМУЮ РАБОТУ»</w:t>
      </w:r>
    </w:p>
    <w:p>
      <w:pPr>
        <w:ind w:left="677" w:right="207" w:hanging="408"/>
        <w:jc w:val="center"/>
      </w:pPr>
    </w:p>
    <w:p>
      <w:pPr>
        <w:spacing w:after="240"/>
        <w:ind w:left="24" w:right="38" w:firstLine="547"/>
      </w:pPr>
      <w:r>
        <w:t>В соответствии с частью 2 статьи 1 1 Федерального закона от 02.03.2007 № 25ФЗ «О муниципальной службе в Российской Федерации», в целях предотвращения конфликта интересов на муниципальной службе постановляю:</w:t>
      </w:r>
    </w:p>
    <w:p>
      <w:pPr>
        <w:numPr>
          <w:ilvl w:val="0"/>
          <w:numId w:val="1"/>
        </w:numPr>
        <w:spacing w:after="204"/>
        <w:ind w:right="38" w:firstLine="735"/>
      </w:pPr>
      <w:r>
        <w:t>Утвердить Порядок уведомления муниципальными служащими администрации Огоджинского сельсовета представителя нанимателя (работодателя) о намерении выполнять иную оплачиваемую работу согласно приложению к настоящему постановлению.</w:t>
      </w:r>
    </w:p>
    <w:p>
      <w:pPr>
        <w:numPr>
          <w:ilvl w:val="0"/>
          <w:numId w:val="1"/>
        </w:numPr>
        <w:spacing w:after="214"/>
        <w:ind w:right="38" w:firstLine="677"/>
      </w:pPr>
      <w:r>
        <w:t>Разместить настоящее Постановление на официальном сайте Огоджинского сельсовета в информационно-телекоммуникационной сети «Интернет» по адресу:</w:t>
      </w:r>
      <w:r>
        <w:rPr>
          <w:rFonts w:hint="default"/>
          <w:lang w:val="ru-RU"/>
        </w:rPr>
        <w:t xml:space="preserve">  огоджа.рф</w:t>
      </w:r>
    </w:p>
    <w:p>
      <w:pPr>
        <w:numPr>
          <w:ilvl w:val="0"/>
          <w:numId w:val="1"/>
        </w:numPr>
        <w:spacing w:after="214"/>
        <w:ind w:right="38" w:firstLine="677"/>
      </w:pPr>
      <w:r>
        <w:t>3. Настоящее постановление вступает в силу со дня его официального опубликования.</w:t>
      </w:r>
    </w:p>
    <w:p>
      <w:pPr>
        <w:spacing w:after="214"/>
        <w:ind w:left="24" w:right="38" w:firstLine="677"/>
      </w:pPr>
      <w:r>
        <w:t>4. Контроль за исполнением настоящего постановления возлагаю на себя.</w:t>
      </w:r>
    </w:p>
    <w:p>
      <w:pPr>
        <w:spacing w:after="1254" w:line="259" w:lineRule="auto"/>
        <w:ind w:left="15" w:right="0"/>
        <w:jc w:val="left"/>
      </w:pPr>
    </w:p>
    <w:p>
      <w:pPr>
        <w:ind w:left="24" w:right="951"/>
      </w:pPr>
      <w:r>
        <w:t>Глава Огоджинского сельсовета</w:t>
      </w:r>
      <w:r>
        <w:tab/>
      </w:r>
      <w:r>
        <w:tab/>
      </w:r>
      <w:r>
        <w:tab/>
      </w:r>
      <w:r>
        <w:tab/>
      </w:r>
      <w:r>
        <w:tab/>
      </w:r>
      <w:r>
        <w:t>Э.С.Караханян</w:t>
      </w:r>
    </w:p>
    <w:p>
      <w:pPr>
        <w:spacing w:after="41" w:line="251" w:lineRule="auto"/>
        <w:ind w:left="5758" w:right="1090" w:hanging="5"/>
        <w:jc w:val="left"/>
      </w:pPr>
    </w:p>
    <w:p>
      <w:pPr>
        <w:spacing w:after="41" w:line="251" w:lineRule="auto"/>
        <w:ind w:left="5758" w:right="1090" w:hanging="5"/>
        <w:jc w:val="left"/>
      </w:pPr>
    </w:p>
    <w:p>
      <w:pPr>
        <w:spacing w:after="41" w:line="251" w:lineRule="auto"/>
        <w:ind w:left="5758" w:right="1090" w:hanging="5"/>
        <w:jc w:val="left"/>
      </w:pPr>
    </w:p>
    <w:p>
      <w:pPr>
        <w:spacing w:after="41" w:line="251" w:lineRule="auto"/>
        <w:ind w:left="5758" w:right="1090" w:hanging="5"/>
        <w:jc w:val="left"/>
      </w:pPr>
    </w:p>
    <w:p>
      <w:pPr>
        <w:spacing w:after="41" w:line="251" w:lineRule="auto"/>
        <w:ind w:left="5758" w:right="1090" w:hanging="5"/>
        <w:jc w:val="left"/>
      </w:pPr>
      <w:r>
        <w:t>Утвержден постановлением администрации Огоджинского сельсовета</w:t>
      </w:r>
    </w:p>
    <w:p>
      <w:pPr>
        <w:spacing w:after="360" w:line="259" w:lineRule="auto"/>
        <w:ind w:left="5739" w:right="0"/>
        <w:jc w:val="left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 xml:space="preserve"> 19.05.2022 г. </w:t>
      </w:r>
      <w:r>
        <w:t>№</w:t>
      </w:r>
      <w:r>
        <w:rPr>
          <w:rFonts w:hint="default"/>
          <w:lang w:val="ru-RU"/>
        </w:rPr>
        <w:t xml:space="preserve"> 4</w:t>
      </w:r>
    </w:p>
    <w:p>
      <w:pPr>
        <w:pStyle w:val="2"/>
        <w:ind w:left="82" w:right="34"/>
      </w:pPr>
      <w:r>
        <w:t>ПОРЯДОК</w:t>
      </w:r>
    </w:p>
    <w:p>
      <w:pPr>
        <w:spacing w:after="3" w:line="255" w:lineRule="auto"/>
        <w:ind w:left="106" w:right="48" w:hanging="10"/>
        <w:jc w:val="center"/>
      </w:pPr>
      <w:r>
        <w:t>УВЕДОМЛЕНИЯ МУНИЦИПАЛЬНЫМИ СЛУЖАЩИМИ</w:t>
      </w:r>
    </w:p>
    <w:p>
      <w:pPr>
        <w:spacing w:after="3" w:line="255" w:lineRule="auto"/>
        <w:ind w:left="106" w:right="53" w:hanging="10"/>
        <w:jc w:val="center"/>
      </w:pPr>
      <w:r>
        <w:t>АДМИНИСТРАЦИИ ОГОДЖИНСКОГО СЕЛЬСОВЕТА,</w:t>
      </w:r>
    </w:p>
    <w:p>
      <w:pPr>
        <w:spacing w:after="284" w:line="255" w:lineRule="auto"/>
        <w:ind w:left="106" w:right="96" w:hanging="10"/>
        <w:jc w:val="center"/>
      </w:pPr>
      <w:r>
        <w:t>ПРЕДСТАВИТЕЛЯ НАНИМАТЕЛЯ (РАБОТОДАТЕЛЯ) О НАМЕРЕНИИ ВЫПОЛНЯТЬ ИНУЮ ОПЛАЧИВАЕМУЮ РАБОТУ</w:t>
      </w:r>
    </w:p>
    <w:p>
      <w:pPr>
        <w:spacing w:after="236"/>
        <w:ind w:left="183" w:right="38" w:firstLine="615"/>
      </w:pPr>
      <w:r>
        <w:t>1. Настоящий Порядок уведомления муниципальными служащими администрации Огоджинского сельсовета, представителя нанимателя (работодателя) о намерении выполнять иную оплачиваемую работу (далее - Порядок) устанавливает процедуру уведомления муниципальными служащими администрации Огоджинского сельсовета о намерении выполнять иную оплачиваемую работу, а также форму и порядок регистрации и рассмотрения уведомлений.</w:t>
      </w:r>
    </w:p>
    <w:p>
      <w:pPr>
        <w:spacing w:after="236"/>
        <w:ind w:left="183" w:right="38" w:firstLine="615"/>
      </w:pPr>
      <w:r>
        <w:t>2. Муниципальный служащий уведомляет представителя нанимателя (работодателя) о намерении выполнять иную оплачиваемую работу до начала выполнения указанной работы.</w:t>
      </w:r>
    </w:p>
    <w:p>
      <w:pPr>
        <w:ind w:left="24" w:right="38" w:firstLine="691"/>
      </w:pPr>
      <w:r>
        <w:t>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соответствии с настоящим Порядком в день назначения на должность муниципальной службы.</w:t>
      </w:r>
    </w:p>
    <w:p>
      <w:pPr>
        <w:spacing w:after="200"/>
        <w:ind w:left="24" w:right="38" w:firstLine="682"/>
      </w:pPr>
      <w:r>
        <w:t>Выполнение муниципальным служащим иной оплачиваемой работы должно осуществляться им в свободное от основной работы время в соответствии с требованиями трудового законодательства о работе по совместительству.</w:t>
      </w:r>
    </w:p>
    <w:p>
      <w:pPr>
        <w:spacing w:after="218"/>
        <w:ind w:left="24" w:right="38" w:firstLine="720"/>
      </w:pPr>
      <w:r>
        <w:t>3. Уведомление представителя нанимателя (работодателя) о намерении выполнять иную оплачиваемую работу (далее - уведомление) оформляется муниципальным служащим в письменном виде по форме согласно приложению 1 к настоящему Порядку и должно содержать следующую информацию:</w:t>
      </w:r>
    </w:p>
    <w:p>
      <w:pPr>
        <w:spacing w:after="192"/>
        <w:ind w:left="24" w:right="38" w:firstLine="682"/>
      </w:pPr>
      <w:r>
        <w:t>-основание, в соответствии с которым будет выполняться иная оплачиваемая работа (трудовой договор, гражданско-правовой договор, иное основание);</w:t>
      </w:r>
    </w:p>
    <w:p>
      <w:pPr>
        <w:spacing w:after="201"/>
        <w:ind w:left="24" w:right="38" w:firstLine="691"/>
      </w:pPr>
      <w:r>
        <w:t>-полное наименование организации (сведения о работодателе — физическом лице), с которой будет заключен договор о выполнении иной оплачиваемой работы;</w:t>
      </w:r>
    </w:p>
    <w:p>
      <w:pPr>
        <w:ind w:left="24" w:right="38" w:firstLine="677"/>
      </w:pPr>
      <w:r>
        <w:t>-наименование должности, характер выполняемой работы, основные обязанности;</w:t>
      </w:r>
    </w:p>
    <w:p>
      <w:pPr>
        <w:spacing w:after="203"/>
        <w:ind w:left="24" w:right="38" w:firstLine="682"/>
      </w:pPr>
      <w:r>
        <w:t>-дата начала выполнения иной оплачиваемой работы или период, в течение которого планируется ее выполнение;</w:t>
      </w:r>
    </w:p>
    <w:p>
      <w:pPr>
        <w:spacing w:after="216"/>
        <w:ind w:left="24" w:right="38" w:firstLine="677"/>
      </w:pPr>
      <w:r>
        <w:t>-иные сведения, которые муниципальный служащий считает необходимым сообщить.</w:t>
      </w:r>
    </w:p>
    <w:p>
      <w:pPr>
        <w:numPr>
          <w:ilvl w:val="0"/>
          <w:numId w:val="2"/>
        </w:numPr>
        <w:spacing w:after="265"/>
        <w:ind w:right="38" w:firstLine="710"/>
      </w:pPr>
      <w:r>
        <w:t>В случае изменения места или условий иной оплачиваемой работы муниципальный служащий подает новое уведомление в соответствии с настоящим Порядком.</w:t>
      </w:r>
    </w:p>
    <w:p>
      <w:pPr>
        <w:numPr>
          <w:ilvl w:val="0"/>
          <w:numId w:val="2"/>
        </w:numPr>
        <w:spacing w:after="209" w:line="259" w:lineRule="auto"/>
        <w:ind w:right="38" w:firstLine="710"/>
        <w:jc w:val="left"/>
      </w:pPr>
      <w:r>
        <w:t>Муниципальные</w:t>
      </w:r>
      <w:r>
        <w:tab/>
      </w:r>
      <w:r>
        <w:t>служащие</w:t>
      </w:r>
      <w:r>
        <w:tab/>
      </w:r>
      <w:r>
        <w:t>представляют уведомление в администрацию Огоджинского района.</w:t>
      </w:r>
    </w:p>
    <w:p>
      <w:pPr>
        <w:numPr>
          <w:ilvl w:val="0"/>
          <w:numId w:val="2"/>
        </w:numPr>
        <w:spacing w:after="209" w:line="259" w:lineRule="auto"/>
        <w:ind w:right="38" w:firstLine="710"/>
        <w:jc w:val="left"/>
      </w:pPr>
      <w:r>
        <w:t>Регистрация уведомления осуществляется главой Огоджинского сельсовета в день его поступления в журнале регистрации уведомлений муниципальных служащих представителя нанимателя (работодателя) о намерении выполнять иную оплачиваемую работу (далее — журнал) по форме согласно приложению 2 к настоящему Порядку.</w:t>
      </w:r>
    </w:p>
    <w:p>
      <w:pPr>
        <w:spacing w:after="38"/>
        <w:ind w:left="24" w:right="38" w:firstLine="682"/>
      </w:pPr>
      <w:r>
        <w:t>Копия зарегистрированного в установленном порядке уведомления, на которой указываются дата и номер регистрации, выдается муниципальному служащему на руки под роспись в журнале.</w:t>
      </w:r>
    </w:p>
    <w:p>
      <w:pPr>
        <w:numPr>
          <w:ilvl w:val="0"/>
          <w:numId w:val="2"/>
        </w:numPr>
        <w:spacing w:after="50" w:line="259" w:lineRule="auto"/>
        <w:ind w:right="38" w:firstLine="710"/>
        <w:jc w:val="left"/>
      </w:pPr>
      <w:r>
        <w:t>Администрация Огоджинского сельсовета в срок не позднее одного рабочего дня, следующего за днем регистрации уведомления, направляет данное уведомление представителю нанимателя (работодателю) муниципального служащего.</w:t>
      </w:r>
    </w:p>
    <w:p>
      <w:pPr>
        <w:numPr>
          <w:ilvl w:val="0"/>
          <w:numId w:val="2"/>
        </w:numPr>
        <w:ind w:right="38" w:firstLine="710"/>
      </w:pPr>
      <w:r>
        <w:t>По результатам рассмотрения уведомления представитель нанимателя (работодатель) в течение 3-х рабочих дней принимается одно из следующих решений:</w:t>
      </w:r>
    </w:p>
    <w:p>
      <w:pPr>
        <w:spacing w:after="9" w:line="251" w:lineRule="auto"/>
        <w:ind w:left="-10" w:right="19" w:firstLine="686"/>
      </w:pPr>
      <w:r>
        <w:t xml:space="preserve">- о направлении уведомления специалисту администрации Огоджинского сельсовета в целях приобщения к личному делу муниципального служащего, представившего уведомление; </w:t>
      </w:r>
    </w:p>
    <w:p>
      <w:pPr>
        <w:spacing w:after="9" w:line="251" w:lineRule="auto"/>
        <w:ind w:left="-10" w:right="19" w:firstLine="686"/>
      </w:pPr>
      <w:r>
        <w:t>- о передаче уведомления на рассмотрение комиссии по соблюдению требований к служебному поведению муниципальных служащих и урегулированию конфликта интересов (далее - Комиссия) в случае усмотрения возможности возникновения конфликта интересов при выполнении муниципальным служащим иной оплачиваемой работы.</w:t>
      </w:r>
    </w:p>
    <w:p>
      <w:pPr>
        <w:numPr>
          <w:ilvl w:val="0"/>
          <w:numId w:val="2"/>
        </w:numPr>
        <w:spacing w:after="53"/>
        <w:ind w:right="38" w:firstLine="710"/>
      </w:pPr>
      <w:r>
        <w:t>Рассмотрение Комиссией уведомления осуществляется не позднее  семи рабочих дней.</w:t>
      </w:r>
    </w:p>
    <w:p>
      <w:pPr>
        <w:spacing w:after="54"/>
        <w:ind w:left="24" w:right="38" w:firstLine="677"/>
      </w:pPr>
      <w:r>
        <w:t>О принятом решении Комиссия в течение двух рабочих дней в письменной форме информирует представителя нанимателя (работодателя) и муниципального служащего.</w:t>
      </w:r>
    </w:p>
    <w:p>
      <w:pPr>
        <w:numPr>
          <w:ilvl w:val="0"/>
          <w:numId w:val="2"/>
        </w:numPr>
        <w:spacing w:after="89" w:line="259" w:lineRule="auto"/>
        <w:ind w:right="38" w:firstLine="710"/>
      </w:pPr>
      <w:r>
        <w:t>Оригинал уведомления, представленного муниципальным служащим в соответствии с настоящим Порядком, и копия решения Комиссии направляются Комиссией в (указать отдел, службу) для приобщения к личному делу муниципального служащего.</w:t>
      </w:r>
    </w:p>
    <w:p>
      <w:pPr>
        <w:numPr>
          <w:ilvl w:val="0"/>
          <w:numId w:val="2"/>
        </w:numPr>
        <w:spacing w:after="201"/>
        <w:ind w:right="38" w:firstLine="710"/>
      </w:pPr>
      <w:r>
        <w:t>В случае установления Комиссией факта наличия личной заинтересованности муниципального служащего, которая приводит или может привести к конфликту интересов, муниципальный служащий не вправе приступать к выполнению иной оплачиваемой работы.</w:t>
      </w:r>
    </w:p>
    <w:p>
      <w:pPr>
        <w:numPr>
          <w:ilvl w:val="0"/>
          <w:numId w:val="2"/>
        </w:numPr>
        <w:spacing w:after="197"/>
        <w:ind w:right="38" w:firstLine="710"/>
      </w:pPr>
      <w:r>
        <w:t>Решение Комиссии может быть обжаловано муниципальным служащим в порядке, установленном действующим законодательством.</w:t>
      </w:r>
    </w:p>
    <w:p>
      <w:pPr>
        <w:numPr>
          <w:ilvl w:val="0"/>
          <w:numId w:val="2"/>
        </w:numPr>
        <w:ind w:right="38" w:firstLine="710"/>
      </w:pPr>
      <w:r>
        <w:t>Невыполнение требований настоящего Порядка влечет за собой ответственность, предусмотренную законодательством о муниципальной службе.</w:t>
      </w:r>
      <w:r>
        <w:br w:type="page"/>
      </w:r>
    </w:p>
    <w:p>
      <w:pPr>
        <w:spacing w:after="267"/>
        <w:ind w:right="38" w:firstLine="6300" w:firstLineChars="2250"/>
        <w:jc w:val="right"/>
      </w:pPr>
      <w:r>
        <w:t>Приложение № 1 к Порядку</w:t>
      </w:r>
    </w:p>
    <w:p>
      <w:pPr>
        <w:spacing w:after="267"/>
        <w:ind w:right="38" w:firstLine="6300" w:firstLineChars="2250"/>
        <w:jc w:val="right"/>
      </w:pPr>
    </w:p>
    <w:p>
      <w:pPr>
        <w:spacing w:after="294" w:line="255" w:lineRule="auto"/>
        <w:ind w:left="106" w:right="178" w:hanging="10"/>
        <w:jc w:val="center"/>
      </w:pPr>
      <w:r>
        <w:t>УВЕДОМЛЕНИЕ</w:t>
      </w:r>
    </w:p>
    <w:p>
      <w:pPr>
        <w:spacing w:after="9" w:line="251" w:lineRule="auto"/>
        <w:ind w:left="-10" w:right="514" w:firstLine="715"/>
        <w:jc w:val="left"/>
      </w:pPr>
      <w:r>
        <w:t>В соответствии с частью 2 статьи 1 1 Федерального закона от 02.03.2007 № 25-ФЗ «О муниципальной службе в Российской Федерации» уведомляю Вас о том, что я,</w:t>
      </w:r>
    </w:p>
    <w:p>
      <w:pPr>
        <w:spacing w:after="52" w:line="259" w:lineRule="auto"/>
        <w:ind w:left="0" w:right="0"/>
        <w:jc w:val="left"/>
      </w:pPr>
      <w:r>
        <w:t>______________________________________________________________________</w:t>
      </w:r>
    </w:p>
    <w:p>
      <w:pPr>
        <w:ind w:left="3989" w:right="38"/>
      </w:pPr>
      <w:r>
        <w:t>(Ф.И.О.) муниципального служащего</w:t>
      </w:r>
    </w:p>
    <w:p>
      <w:pPr>
        <w:spacing w:after="288" w:line="259" w:lineRule="auto"/>
        <w:ind w:left="0" w:right="0"/>
        <w:jc w:val="left"/>
      </w:pPr>
      <w:r>
        <w:t>______________________________________________________________________</w:t>
      </w:r>
    </w:p>
    <w:p>
      <w:pPr>
        <w:spacing w:after="288" w:line="259" w:lineRule="auto"/>
        <w:ind w:left="0" w:right="0"/>
        <w:jc w:val="left"/>
      </w:pPr>
      <w:r>
        <w:t>______________________________________________________________________</w:t>
      </w:r>
    </w:p>
    <w:p>
      <w:pPr>
        <w:spacing w:after="342" w:line="255" w:lineRule="auto"/>
        <w:ind w:left="106" w:right="164" w:hanging="10"/>
        <w:jc w:val="center"/>
      </w:pPr>
      <w:r>
        <w:t>(наименование занимаемой должности муниципальной службы)</w:t>
      </w:r>
    </w:p>
    <w:p>
      <w:pPr>
        <w:ind w:left="24" w:right="38"/>
      </w:pPr>
      <w:r>
        <w:t>намерен(а) с «___» _________ 20__ года по «___» _________ 20__ года выполнять иную оплачиваемую работу</w:t>
      </w:r>
    </w:p>
    <w:p>
      <w:pPr>
        <w:spacing w:after="43" w:line="259" w:lineRule="auto"/>
        <w:ind w:left="5" w:right="0"/>
        <w:jc w:val="left"/>
      </w:pPr>
      <w:r>
        <w:t>______________________________________________________________________</w:t>
      </w:r>
    </w:p>
    <w:p>
      <w:pPr>
        <w:spacing w:after="3" w:line="255" w:lineRule="auto"/>
        <w:ind w:left="106" w:right="96" w:hanging="10"/>
        <w:jc w:val="center"/>
      </w:pPr>
      <w:r>
        <w:t>(указать сведения о деятельности (педагогической, научной, творческой или иной деятельности)</w:t>
      </w:r>
    </w:p>
    <w:p>
      <w:pPr>
        <w:spacing w:after="35" w:line="259" w:lineRule="auto"/>
        <w:ind w:left="5" w:right="0"/>
        <w:jc w:val="left"/>
      </w:pPr>
      <w:r>
        <w:t>______________________________________________________________________</w:t>
      </w:r>
    </w:p>
    <w:p>
      <w:pPr>
        <w:spacing w:after="3" w:line="255" w:lineRule="auto"/>
        <w:ind w:left="106" w:right="96" w:hanging="10"/>
        <w:jc w:val="center"/>
      </w:pPr>
      <w:r>
        <w:t>(указать наименование должности, основные обязанности, характер выполняемой работы)</w:t>
      </w:r>
    </w:p>
    <w:p>
      <w:pPr>
        <w:ind w:left="24" w:right="187"/>
      </w:pPr>
      <w:r>
        <w:t>по ___________________________________________________________________</w:t>
      </w:r>
    </w:p>
    <w:p>
      <w:pPr>
        <w:spacing w:after="3" w:line="255" w:lineRule="auto"/>
        <w:ind w:left="106" w:right="149" w:hanging="10"/>
        <w:jc w:val="center"/>
      </w:pPr>
      <w:r>
        <w:t>(трудовому договору, гражданско-правовому договору и т.п.)</w:t>
      </w:r>
    </w:p>
    <w:p>
      <w:pPr>
        <w:ind w:left="24" w:right="95"/>
      </w:pPr>
      <w:r>
        <w:t>в ____________________________________________________________________</w:t>
      </w:r>
    </w:p>
    <w:p>
      <w:pPr>
        <w:spacing w:after="3" w:line="255" w:lineRule="auto"/>
        <w:ind w:left="106" w:right="144" w:hanging="10"/>
        <w:jc w:val="center"/>
      </w:pPr>
      <w:r>
        <w:t>(полное наименование организации (сведения о работодателе-физическом лице)</w:t>
      </w:r>
    </w:p>
    <w:p>
      <w:pPr>
        <w:spacing w:after="29" w:line="259" w:lineRule="auto"/>
        <w:ind w:left="14" w:right="0"/>
        <w:jc w:val="left"/>
      </w:pPr>
      <w:r>
        <w:t>______________________________________________________________________</w:t>
      </w:r>
    </w:p>
    <w:p>
      <w:pPr>
        <w:spacing w:after="3" w:line="255" w:lineRule="auto"/>
        <w:ind w:left="106" w:right="164" w:hanging="10"/>
        <w:jc w:val="center"/>
      </w:pPr>
      <w:r>
        <w:t>имеющей юридический адрес:</w:t>
      </w:r>
    </w:p>
    <w:p>
      <w:pPr>
        <w:spacing w:after="22" w:line="259" w:lineRule="auto"/>
        <w:ind w:left="19" w:right="0"/>
        <w:jc w:val="left"/>
      </w:pPr>
      <w:r>
        <w:t>_______________________________________________________________________</w:t>
      </w:r>
    </w:p>
    <w:p>
      <w:pPr>
        <w:ind w:left="24" w:right="38" w:firstLine="710"/>
      </w:pPr>
      <w:r>
        <w:t>Выполнение указанной мною иной оплачиваемой работы будет выполняться мною в свободное от работы время и не повлечет за собой конфликта интересов.</w:t>
      </w:r>
    </w:p>
    <w:p>
      <w:pPr>
        <w:spacing w:after="375"/>
        <w:ind w:left="24" w:right="38" w:firstLine="710"/>
      </w:pPr>
      <w:r>
        <w:t>При выполнении работы обязуюсь соблюдать требования Федерального закона от 02.03.2007 № 25-ФЗ «О муниципальной службе в Российской Федерации».</w:t>
      </w:r>
    </w:p>
    <w:p>
      <w:pPr>
        <w:tabs>
          <w:tab w:val="center" w:pos="2414"/>
          <w:tab w:val="center" w:pos="3274"/>
          <w:tab w:val="center" w:pos="6672"/>
        </w:tabs>
        <w:ind w:left="0" w:right="0"/>
        <w:jc w:val="left"/>
      </w:pPr>
      <w:r>
        <w:t xml:space="preserve"> «___» _________20 ____ года _________________________________________</w:t>
      </w:r>
    </w:p>
    <w:p>
      <w:pPr>
        <w:tabs>
          <w:tab w:val="center" w:pos="5465"/>
          <w:tab w:val="center" w:pos="7805"/>
        </w:tabs>
        <w:ind w:left="0" w:right="0"/>
        <w:jc w:val="left"/>
      </w:pPr>
      <w:r>
        <w:tab/>
      </w:r>
      <w:r>
        <w:t>(подпись)</w:t>
      </w:r>
      <w:r>
        <w:tab/>
      </w:r>
      <w:r>
        <w:t>(Ф.И.О.)</w:t>
      </w:r>
    </w:p>
    <w:p>
      <w:pPr>
        <w:spacing w:after="307"/>
        <w:ind w:left="8745" w:right="38" w:hanging="475"/>
      </w:pPr>
    </w:p>
    <w:p>
      <w:pPr>
        <w:spacing w:after="307"/>
        <w:ind w:left="8745" w:right="38" w:hanging="475"/>
      </w:pPr>
    </w:p>
    <w:p>
      <w:pPr>
        <w:spacing w:after="307"/>
        <w:ind w:right="38" w:firstLine="6440" w:firstLineChars="2300"/>
        <w:rPr>
          <w:rFonts w:hint="default"/>
          <w:lang w:val="ru-RU"/>
        </w:rPr>
      </w:pPr>
      <w:r>
        <w:t>Приложени</w:t>
      </w:r>
      <w:r>
        <w:rPr>
          <w:lang w:val="ru-RU"/>
        </w:rPr>
        <w:t>е</w:t>
      </w:r>
      <w:r>
        <w:t xml:space="preserve"> </w:t>
      </w:r>
      <w:r>
        <w:rPr>
          <w:rFonts w:hint="default"/>
          <w:lang w:val="ru-RU"/>
        </w:rPr>
        <w:t xml:space="preserve">                            </w:t>
      </w:r>
    </w:p>
    <w:p>
      <w:pPr>
        <w:spacing w:after="307"/>
        <w:ind w:right="38" w:firstLine="6300" w:firstLineChars="2250"/>
      </w:pPr>
      <w:r>
        <w:rPr>
          <w:rFonts w:hint="default"/>
          <w:lang w:val="ru-RU"/>
        </w:rPr>
        <w:t xml:space="preserve"> </w:t>
      </w:r>
      <w:r>
        <w:rPr>
          <w:lang w:val="ru-RU"/>
        </w:rPr>
        <w:t>№</w:t>
      </w:r>
      <w:r>
        <w:t>2</w:t>
      </w:r>
      <w:r>
        <w:rPr>
          <w:rFonts w:hint="default"/>
          <w:lang w:val="ru-RU"/>
        </w:rPr>
        <w:t xml:space="preserve">  </w:t>
      </w:r>
      <w:r>
        <w:t>к Порядку</w:t>
      </w:r>
    </w:p>
    <w:p>
      <w:pPr>
        <w:spacing w:after="9" w:line="251" w:lineRule="auto"/>
        <w:ind w:left="0" w:right="1087"/>
        <w:jc w:val="center"/>
      </w:pPr>
      <w:r>
        <w:t>Журнал</w:t>
      </w:r>
    </w:p>
    <w:p>
      <w:pPr>
        <w:spacing w:after="9" w:line="251" w:lineRule="auto"/>
        <w:ind w:left="0" w:right="1087"/>
        <w:jc w:val="center"/>
      </w:pPr>
      <w:r>
        <w:t xml:space="preserve">регистрации уведомлений муниципальных служащих </w:t>
      </w:r>
    </w:p>
    <w:p>
      <w:pPr>
        <w:spacing w:after="9" w:line="251" w:lineRule="auto"/>
        <w:ind w:left="0" w:right="1087"/>
        <w:jc w:val="center"/>
      </w:pPr>
      <w:r>
        <w:t>о намерении выполнять иную оплачиваемую работу</w:t>
      </w:r>
    </w:p>
    <w:p>
      <w:pPr>
        <w:spacing w:after="9" w:line="251" w:lineRule="auto"/>
        <w:ind w:left="0" w:right="1087"/>
        <w:jc w:val="center"/>
      </w:pPr>
    </w:p>
    <w:tbl>
      <w:tblPr>
        <w:tblStyle w:val="6"/>
        <w:tblW w:w="9021" w:type="dxa"/>
        <w:tblInd w:w="27" w:type="dxa"/>
        <w:tblLayout w:type="autofit"/>
        <w:tblCellMar>
          <w:top w:w="154" w:type="dxa"/>
          <w:left w:w="45" w:type="dxa"/>
          <w:bottom w:w="0" w:type="dxa"/>
          <w:right w:w="0" w:type="dxa"/>
        </w:tblCellMar>
      </w:tblPr>
      <w:tblGrid>
        <w:gridCol w:w="974"/>
        <w:gridCol w:w="1834"/>
        <w:gridCol w:w="1694"/>
        <w:gridCol w:w="1426"/>
        <w:gridCol w:w="1187"/>
        <w:gridCol w:w="1906"/>
      </w:tblGrid>
      <w:tr>
        <w:tblPrEx>
          <w:tblCellMar>
            <w:top w:w="154" w:type="dxa"/>
            <w:left w:w="45" w:type="dxa"/>
            <w:bottom w:w="0" w:type="dxa"/>
            <w:right w:w="0" w:type="dxa"/>
          </w:tblCellMar>
        </w:tblPrEx>
        <w:trPr>
          <w:trHeight w:val="4291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9" w:lineRule="auto"/>
              <w:ind w:left="5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Дата и номер регист рации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9" w:lineRule="auto"/>
              <w:ind w:left="0" w:right="65" w:firstLine="1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  <w:t>ФИО и должность муниципально го служащего, представивше го уведомление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9" w:lineRule="auto"/>
              <w:ind w:left="0" w:right="0" w:firstLine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ФИО и должность муниципальн ого служащего, принявшего уведомление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31" w:lineRule="auto"/>
              <w:ind w:left="15" w:right="0" w:hanging="1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Краткое содержани</w:t>
            </w:r>
          </w:p>
          <w:p>
            <w:pPr>
              <w:spacing w:after="0" w:line="259" w:lineRule="auto"/>
              <w:ind w:left="10" w:right="0" w:firstLine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 резолюции и дата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9" w:lineRule="auto"/>
              <w:ind w:left="5" w:right="72" w:hanging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Подпись о получен ИИ копии уведомл ения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59" w:lineRule="auto"/>
              <w:ind w:left="3" w:right="0" w:firstLine="1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Сведения о рассмотрении уведомления комиссией по соблюдению требований к служебному поведению муниципальны х служащих и урегулировани ю конфликта интересов</w:t>
            </w:r>
          </w:p>
        </w:tc>
      </w:tr>
      <w:tr>
        <w:tblPrEx>
          <w:tblCellMar>
            <w:top w:w="154" w:type="dxa"/>
            <w:left w:w="45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7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</w:tr>
      <w:tr>
        <w:tblPrEx>
          <w:tblCellMar>
            <w:top w:w="154" w:type="dxa"/>
            <w:left w:w="45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</w:tr>
      <w:tr>
        <w:tblPrEx>
          <w:tblCellMar>
            <w:top w:w="154" w:type="dxa"/>
            <w:left w:w="45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</w:tr>
      <w:tr>
        <w:tblPrEx>
          <w:tblCellMar>
            <w:top w:w="154" w:type="dxa"/>
            <w:left w:w="45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</w:tr>
      <w:tr>
        <w:tblPrEx>
          <w:tblCellMar>
            <w:top w:w="154" w:type="dxa"/>
            <w:left w:w="45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</w:tr>
      <w:tr>
        <w:tblPrEx>
          <w:tblCellMar>
            <w:top w:w="154" w:type="dxa"/>
            <w:left w:w="45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</w:tr>
      <w:tr>
        <w:tblPrEx>
          <w:tblCellMar>
            <w:top w:w="154" w:type="dxa"/>
            <w:left w:w="45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/>
              <w:jc w:val="left"/>
            </w:pPr>
          </w:p>
        </w:tc>
      </w:tr>
    </w:tbl>
    <w:p/>
    <w:sectPr>
      <w:type w:val="continuous"/>
      <w:pgSz w:w="11722" w:h="16651"/>
      <w:pgMar w:top="1173" w:right="341" w:bottom="297" w:left="136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F11B6"/>
    <w:multiLevelType w:val="multilevel"/>
    <w:tmpl w:val="06AF11B6"/>
    <w:lvl w:ilvl="0" w:tentative="0">
      <w:start w:val="4"/>
      <w:numFmt w:val="decimal"/>
      <w:lvlText w:val="%1."/>
      <w:lvlJc w:val="left"/>
      <w:pPr>
        <w:ind w:left="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8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4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500A67EE"/>
    <w:multiLevelType w:val="multilevel"/>
    <w:tmpl w:val="500A67EE"/>
    <w:lvl w:ilvl="0" w:tentative="0">
      <w:start w:val="1"/>
      <w:numFmt w:val="decimal"/>
      <w:lvlText w:val="%1."/>
      <w:lvlJc w:val="left"/>
      <w:pPr>
        <w:ind w:left="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8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7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4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D4"/>
    <w:rsid w:val="0011578B"/>
    <w:rsid w:val="00267BFC"/>
    <w:rsid w:val="002E54EB"/>
    <w:rsid w:val="00331BDF"/>
    <w:rsid w:val="003A561F"/>
    <w:rsid w:val="00475F9A"/>
    <w:rsid w:val="00487023"/>
    <w:rsid w:val="004A664C"/>
    <w:rsid w:val="00502192"/>
    <w:rsid w:val="00546607"/>
    <w:rsid w:val="005A6091"/>
    <w:rsid w:val="00654448"/>
    <w:rsid w:val="00680AFE"/>
    <w:rsid w:val="007228FB"/>
    <w:rsid w:val="007A218E"/>
    <w:rsid w:val="00811E28"/>
    <w:rsid w:val="008129CF"/>
    <w:rsid w:val="008F7FD4"/>
    <w:rsid w:val="0093483D"/>
    <w:rsid w:val="0097566A"/>
    <w:rsid w:val="00C73A5B"/>
    <w:rsid w:val="00CD5A20"/>
    <w:rsid w:val="00D046FA"/>
    <w:rsid w:val="00D83CE0"/>
    <w:rsid w:val="00E666EF"/>
    <w:rsid w:val="00F44E8D"/>
    <w:rsid w:val="3C8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5" w:line="248" w:lineRule="auto"/>
      <w:ind w:left="1498" w:right="715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0" w:line="259" w:lineRule="auto"/>
      <w:ind w:left="1346" w:hanging="10"/>
      <w:jc w:val="center"/>
      <w:outlineLvl w:val="0"/>
    </w:pPr>
    <w:rPr>
      <w:rFonts w:ascii="Times New Roman" w:hAnsi="Times New Roman" w:eastAsia="Times New Roman" w:cs="Times New Roman"/>
      <w:color w:val="000000"/>
      <w:sz w:val="30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link w:val="2"/>
    <w:qFormat/>
    <w:uiPriority w:val="0"/>
    <w:rPr>
      <w:rFonts w:ascii="Times New Roman" w:hAnsi="Times New Roman" w:eastAsia="Times New Roman" w:cs="Times New Roman"/>
      <w:color w:val="000000"/>
      <w:sz w:val="30"/>
    </w:rPr>
  </w:style>
  <w:style w:type="table" w:customStyle="1" w:styleId="6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40DE-F0FE-4E0D-85F4-7926A9081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1217</Words>
  <Characters>6937</Characters>
  <Lines>57</Lines>
  <Paragraphs>16</Paragraphs>
  <TotalTime>59</TotalTime>
  <ScaleCrop>false</ScaleCrop>
  <LinksUpToDate>false</LinksUpToDate>
  <CharactersWithSpaces>8138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2022-05-15T05:54:00Z</dcterms:created>
  <dc:creator>Духовный Александр Сергеевич</dc:creator>
  <cp:lastModifiedBy>Admin</cp:lastModifiedBy>
  <dcterms:modified xsi:type="dcterms:W3CDTF">2022-05-19T07:39:28Z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82E5B2A443A64032965A8D3FFF82E93C</vt:lpwstr>
  </property>
</Properties>
</file>