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10" w:rsidRP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110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812110" w:rsidRP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110">
        <w:rPr>
          <w:rFonts w:ascii="Times New Roman" w:hAnsi="Times New Roman" w:cs="Times New Roman"/>
          <w:b/>
          <w:sz w:val="28"/>
          <w:szCs w:val="28"/>
        </w:rPr>
        <w:t>ГЛАВА ОГОДЖИНСКОГО СЕЛЬСОВЕТА</w:t>
      </w:r>
    </w:p>
    <w:p w:rsidR="00812110" w:rsidRP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110">
        <w:rPr>
          <w:rFonts w:ascii="Times New Roman" w:hAnsi="Times New Roman" w:cs="Times New Roman"/>
          <w:b/>
          <w:sz w:val="28"/>
          <w:szCs w:val="28"/>
        </w:rPr>
        <w:t xml:space="preserve"> СЕЛЕМДЖИНСКОГО РАЙОНА </w:t>
      </w:r>
    </w:p>
    <w:p w:rsidR="00812110" w:rsidRP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110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812110" w:rsidRP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12110" w:rsidRP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1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10" w:rsidRPr="00812110" w:rsidRDefault="00812110" w:rsidP="008121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45" w:rsidRDefault="00AC49A4" w:rsidP="0081211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812110" w:rsidRPr="00812110">
        <w:rPr>
          <w:rFonts w:ascii="Times New Roman" w:hAnsi="Times New Roman" w:cs="Times New Roman"/>
          <w:sz w:val="28"/>
        </w:rPr>
        <w:t>.07.2020</w:t>
      </w:r>
      <w:r w:rsidR="0081211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№4</w:t>
      </w: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</w:p>
    <w:p w:rsidR="00812110" w:rsidRDefault="00812110" w:rsidP="00812110">
      <w:pPr>
        <w:pStyle w:val="1"/>
        <w:shd w:val="clear" w:color="auto" w:fill="auto"/>
        <w:spacing w:before="0" w:after="316" w:line="250" w:lineRule="exact"/>
        <w:ind w:right="20"/>
        <w:jc w:val="center"/>
        <w:rPr>
          <w:sz w:val="28"/>
        </w:rPr>
      </w:pPr>
      <w:r w:rsidRPr="00812110">
        <w:rPr>
          <w:sz w:val="28"/>
        </w:rPr>
        <w:t>с. Огоджа</w:t>
      </w:r>
    </w:p>
    <w:p w:rsidR="00812110" w:rsidRDefault="00812110" w:rsidP="00812110">
      <w:pPr>
        <w:pStyle w:val="1"/>
        <w:shd w:val="clear" w:color="auto" w:fill="auto"/>
        <w:tabs>
          <w:tab w:val="left" w:pos="3631"/>
        </w:tabs>
        <w:spacing w:before="0" w:after="0" w:line="320" w:lineRule="exact"/>
        <w:ind w:left="20" w:right="5300"/>
        <w:rPr>
          <w:sz w:val="28"/>
        </w:rPr>
      </w:pPr>
      <w:r w:rsidRPr="00812110">
        <w:rPr>
          <w:color w:val="000000"/>
          <w:sz w:val="28"/>
        </w:rPr>
        <w:t>«</w:t>
      </w:r>
      <w:r w:rsidRPr="00812110">
        <w:rPr>
          <w:color w:val="000000"/>
          <w:sz w:val="28"/>
        </w:rPr>
        <w:t xml:space="preserve">О продлении мер по реализации противоэпидемиологических мероприятий на территории </w:t>
      </w:r>
      <w:r w:rsidRPr="00AC49A4">
        <w:rPr>
          <w:color w:val="000000" w:themeColor="text1"/>
          <w:sz w:val="28"/>
        </w:rPr>
        <w:t>Огоджинского поселения</w:t>
      </w:r>
      <w:r>
        <w:rPr>
          <w:color w:val="000000"/>
          <w:sz w:val="28"/>
        </w:rPr>
        <w:t xml:space="preserve"> в связи с </w:t>
      </w:r>
      <w:r w:rsidRPr="00812110">
        <w:rPr>
          <w:color w:val="000000"/>
          <w:sz w:val="28"/>
        </w:rPr>
        <w:t>распространением </w:t>
      </w:r>
      <w:r w:rsidRPr="00812110">
        <w:rPr>
          <w:color w:val="000000"/>
          <w:sz w:val="28"/>
        </w:rPr>
        <w:t>новой</w:t>
      </w:r>
      <w:r w:rsidRPr="00812110">
        <w:rPr>
          <w:sz w:val="28"/>
        </w:rPr>
        <w:t> </w:t>
      </w:r>
      <w:r w:rsidRPr="00812110">
        <w:rPr>
          <w:color w:val="000000"/>
          <w:sz w:val="28"/>
        </w:rPr>
        <w:t>коронавирусной </w:t>
      </w:r>
      <w:r w:rsidRPr="00812110">
        <w:rPr>
          <w:color w:val="000000"/>
          <w:sz w:val="28"/>
        </w:rPr>
        <w:t>инфекции</w:t>
      </w:r>
      <w:r w:rsidRPr="00812110">
        <w:rPr>
          <w:sz w:val="28"/>
        </w:rPr>
        <w:t> </w:t>
      </w:r>
      <w:r w:rsidRPr="00812110">
        <w:rPr>
          <w:color w:val="000000"/>
          <w:sz w:val="28"/>
        </w:rPr>
        <w:t>(</w:t>
      </w:r>
      <w:r w:rsidRPr="00812110">
        <w:rPr>
          <w:color w:val="000000"/>
          <w:sz w:val="28"/>
          <w:lang w:val="en-US"/>
        </w:rPr>
        <w:t>COVID</w:t>
      </w:r>
      <w:r w:rsidRPr="00812110">
        <w:rPr>
          <w:color w:val="000000"/>
          <w:sz w:val="28"/>
        </w:rPr>
        <w:t>-2019)»</w:t>
      </w:r>
    </w:p>
    <w:p w:rsidR="00812110" w:rsidRDefault="00812110" w:rsidP="00812110">
      <w:pPr>
        <w:pStyle w:val="1"/>
        <w:shd w:val="clear" w:color="auto" w:fill="auto"/>
        <w:tabs>
          <w:tab w:val="left" w:pos="3631"/>
        </w:tabs>
        <w:spacing w:before="0" w:after="0" w:line="320" w:lineRule="exact"/>
        <w:ind w:left="20" w:right="5300"/>
        <w:rPr>
          <w:sz w:val="28"/>
        </w:rPr>
      </w:pPr>
    </w:p>
    <w:p w:rsidR="00812110" w:rsidRDefault="00812110" w:rsidP="00812110">
      <w:pPr>
        <w:pStyle w:val="1"/>
        <w:shd w:val="clear" w:color="auto" w:fill="auto"/>
        <w:tabs>
          <w:tab w:val="left" w:pos="3631"/>
        </w:tabs>
        <w:spacing w:before="0" w:after="0" w:line="320" w:lineRule="exact"/>
        <w:ind w:left="20" w:right="5300"/>
        <w:rPr>
          <w:sz w:val="28"/>
        </w:rPr>
      </w:pPr>
    </w:p>
    <w:p w:rsidR="00812110" w:rsidRPr="00812110" w:rsidRDefault="00812110" w:rsidP="00812110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sz w:val="28"/>
          <w:szCs w:val="28"/>
        </w:rPr>
        <w:t>В целях реализации Указа Президента Российской Федерации от</w:t>
      </w:r>
      <w:r>
        <w:rPr>
          <w:sz w:val="28"/>
          <w:szCs w:val="28"/>
        </w:rPr>
        <w:t xml:space="preserve"> </w:t>
      </w:r>
      <w:r w:rsidRPr="00812110">
        <w:rPr>
          <w:sz w:val="28"/>
          <w:szCs w:val="28"/>
        </w:rPr>
        <w:t>02.04.2020</w:t>
      </w:r>
      <w:r w:rsidRPr="00812110">
        <w:rPr>
          <w:sz w:val="28"/>
          <w:szCs w:val="28"/>
        </w:rPr>
        <w:tab/>
        <w:t xml:space="preserve">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(COVID-2019)», и регистрацией случая заболевания новой коронавирусной инфекции (COVID- 2019) у пациента ГБУЗ АО «Селемджинская больница», в соответствии с пунктом 1 статьи 29, пунктом 1 статьи 30, статьей 31, подпунктом 6 пункта 1 статьи 51 Федерального закона от 30.03.1999 №52-ФЗ «О санитарно- эпидемиологическом благополучии населения», Постановления Главного государственного санитарного врача Российской Федерации от 30.03.2020 № 9 «О дополнительных мерах по недопущению распространения COVID-2019», </w:t>
      </w:r>
      <w:proofErr w:type="spellStart"/>
      <w:r w:rsidRPr="00812110">
        <w:rPr>
          <w:sz w:val="28"/>
          <w:szCs w:val="28"/>
        </w:rPr>
        <w:t>п.п</w:t>
      </w:r>
      <w:proofErr w:type="spellEnd"/>
      <w:r w:rsidRPr="00812110">
        <w:rPr>
          <w:sz w:val="28"/>
          <w:szCs w:val="28"/>
        </w:rPr>
        <w:t>. 4.4., 6.1. СП 3.1.3597-20 «Профилактика новой коронавирусной инфекции (COVID-19)», в целях недопущения распространения на территории Селемджинского района новой коронавирусной инфекции, вызванной COVID- 2019</w:t>
      </w:r>
    </w:p>
    <w:p w:rsidR="00812110" w:rsidRPr="00812110" w:rsidRDefault="00812110" w:rsidP="00812110">
      <w:pPr>
        <w:pStyle w:val="1"/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Pr="0081211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81211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812110">
        <w:rPr>
          <w:b/>
          <w:sz w:val="28"/>
          <w:szCs w:val="28"/>
        </w:rPr>
        <w:t>т:</w:t>
      </w:r>
    </w:p>
    <w:p w:rsidR="00812110" w:rsidRPr="00812110" w:rsidRDefault="00812110" w:rsidP="00AC49A4">
      <w:pPr>
        <w:pStyle w:val="1"/>
        <w:tabs>
          <w:tab w:val="left" w:pos="993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sz w:val="28"/>
          <w:szCs w:val="28"/>
        </w:rPr>
        <w:t>1.</w:t>
      </w:r>
      <w:r w:rsidRPr="00812110">
        <w:rPr>
          <w:sz w:val="28"/>
          <w:szCs w:val="28"/>
        </w:rPr>
        <w:tab/>
        <w:t>Определить, что в период с 17 июля 2020 года функционирование органов местного самоуправления Огоджинского сельсовета обеспечиваются всеми сотрудниками органов.</w:t>
      </w:r>
    </w:p>
    <w:p w:rsidR="00812110" w:rsidRPr="00812110" w:rsidRDefault="00AC49A4" w:rsidP="00AC49A4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На территории</w:t>
      </w:r>
      <w:r w:rsidR="00812110" w:rsidRPr="00812110">
        <w:rPr>
          <w:color w:val="000000"/>
          <w:sz w:val="28"/>
          <w:szCs w:val="28"/>
        </w:rPr>
        <w:t xml:space="preserve"> </w:t>
      </w:r>
      <w:r w:rsidR="00812110" w:rsidRPr="00AC49A4">
        <w:rPr>
          <w:color w:val="000000" w:themeColor="text1"/>
          <w:sz w:val="28"/>
          <w:szCs w:val="28"/>
        </w:rPr>
        <w:t xml:space="preserve">Огоджинского поселения </w:t>
      </w:r>
      <w:r w:rsidR="00812110" w:rsidRPr="00812110">
        <w:rPr>
          <w:color w:val="000000"/>
          <w:sz w:val="28"/>
          <w:szCs w:val="28"/>
        </w:rPr>
        <w:t>исходя из санитарно- эпидемиологической обстановки принять соответствующие муниципальные правовые акты, направленные на реализацию профилактических мер по недопущению распространения новой коронавирусной инфекции на территории района.</w:t>
      </w:r>
    </w:p>
    <w:p w:rsidR="00812110" w:rsidRPr="00812110" w:rsidRDefault="00812110" w:rsidP="00AC49A4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59"/>
        </w:tabs>
        <w:spacing w:before="0" w:after="0" w:line="240" w:lineRule="auto"/>
        <w:ind w:left="0"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lastRenderedPageBreak/>
        <w:t>Руководителям организаций независимо от организационно-правовых форм и форм собственности, а также индивидуальным предпринимателям, на работников деятельность которых не приостановлена в соответствии с распоряжением губернатора Амурской области от 27.01.2020 № 10-р «О введении режима повышенной готовности»: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обеспечить соблюдение сотрудниками режима изоляции и самоизоляции, установленного в отношении них в соответствии с распоряжением губернатора Амурской области от 27.01.2020 № 10-р «О введении режима повышенной готовности»;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1094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рассмотреть возможность перевода на период с 17 июля 2020 года лиц в возрасте от 60 до 65 лет, а также сотрудников, имеющих заболевания эндокринной системы - инсулинозависимый сахарный диабет, органов дыхания, системы кровообращения, мочеполовой системы — хроническая болезнь почек 3-5 стадии, трансплантированные органы и ткани, злокачественные новообразования любой локализации, на дистанционный режим исполнения должностных обязанностей;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при невозможности перевода сотрудников, указанных в подпункте 2 настоящего пункта, на дистанционный режим исполнения трудовых обязанностей при их желании предоставить ежегодный оплачиваемый отпуск.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176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обеспечить контроль за отсутствием на рабочих местах лиц, временно отстраненных от работы.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230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обеспечить проведение ежедневных медицинских осмотров и термометрии 2 раза в день (утром и вечером) всех сотрудников, с внесением результатов осмотра в журнал.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обеспечить соблюдение всеми сотрудниками правил личной гигиены (мытье рук, использование антисептиков, медицинских масок, перчаток), соблюдение социально дистанции от 1,5 до 2 метров.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 xml:space="preserve">обеспечить проведение дезинфекции после отстранения от работы лица с выявленным в ходе проведения лабораторного обследования положительным результатом </w:t>
      </w:r>
      <w:r w:rsidRPr="00812110">
        <w:rPr>
          <w:color w:val="000000"/>
          <w:sz w:val="28"/>
          <w:szCs w:val="28"/>
          <w:lang w:val="en-US"/>
        </w:rPr>
        <w:t>COVID</w:t>
      </w:r>
      <w:r w:rsidRPr="00812110">
        <w:rPr>
          <w:color w:val="000000"/>
          <w:sz w:val="28"/>
          <w:szCs w:val="28"/>
        </w:rPr>
        <w:t>-19, однократно, во всех рабочих помещениях силами организаций, осуществляющих деятельность по проведению дезинфекционных работ.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 xml:space="preserve">усилить проведение ежедневной текущей дезинфекции силами обученного сотрудника в помещениях рабочей зоны и местах общего пользования, применять дезинфицирующие средства в соответствии с инструкцией по применению, обладающих </w:t>
      </w:r>
      <w:proofErr w:type="spellStart"/>
      <w:r w:rsidRPr="00812110">
        <w:rPr>
          <w:color w:val="000000"/>
          <w:sz w:val="28"/>
          <w:szCs w:val="28"/>
        </w:rPr>
        <w:t>вирулицидной</w:t>
      </w:r>
      <w:proofErr w:type="spellEnd"/>
      <w:r w:rsidRPr="00812110">
        <w:rPr>
          <w:color w:val="000000"/>
          <w:sz w:val="28"/>
          <w:szCs w:val="28"/>
        </w:rPr>
        <w:t xml:space="preserve"> активностью.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обеспечить соблюдение методических рекомендаций по работе в условиях распространения новой коронавирусной инфекции, в том числе ношение всеми сотрудниками масок, с их сменой каждые 2 часа.</w:t>
      </w:r>
    </w:p>
    <w:p w:rsidR="00812110" w:rsidRPr="00812110" w:rsidRDefault="00812110" w:rsidP="00812110">
      <w:pPr>
        <w:pStyle w:val="1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обеспечить использование оборудований по обеззараживанию воздуха (</w:t>
      </w:r>
      <w:proofErr w:type="spellStart"/>
      <w:r w:rsidRPr="00812110">
        <w:rPr>
          <w:color w:val="000000"/>
          <w:sz w:val="28"/>
          <w:szCs w:val="28"/>
        </w:rPr>
        <w:t>рециркуляторов</w:t>
      </w:r>
      <w:proofErr w:type="spellEnd"/>
      <w:r w:rsidRPr="00812110">
        <w:rPr>
          <w:color w:val="000000"/>
          <w:sz w:val="28"/>
          <w:szCs w:val="28"/>
        </w:rPr>
        <w:t>, работающих в режиме присутствия людей) в местах общего пользования.</w:t>
      </w:r>
    </w:p>
    <w:p w:rsidR="00812110" w:rsidRPr="00812110" w:rsidRDefault="00812110" w:rsidP="00AC49A4">
      <w:pPr>
        <w:pStyle w:val="1"/>
        <w:numPr>
          <w:ilvl w:val="0"/>
          <w:numId w:val="4"/>
        </w:numPr>
        <w:shd w:val="clear" w:color="auto" w:fill="auto"/>
        <w:tabs>
          <w:tab w:val="left" w:pos="988"/>
        </w:tabs>
        <w:spacing w:before="0" w:after="0" w:line="240" w:lineRule="auto"/>
        <w:ind w:left="0"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При появлении (выявлении) клинических симптомов респираторного заболевания в период контроля за состоянием здоровья сотрудников обеспечить немедленное отстранение от работы, информирование Управление Роспотребнадзора по Амурской области и вызов врача на дом.</w:t>
      </w:r>
    </w:p>
    <w:p w:rsidR="00AC49A4" w:rsidRPr="00AC49A4" w:rsidRDefault="00AC49A4" w:rsidP="00715DAF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20" w:firstLine="709"/>
        <w:rPr>
          <w:sz w:val="28"/>
          <w:szCs w:val="28"/>
        </w:rPr>
      </w:pPr>
      <w:r w:rsidRPr="00AC49A4">
        <w:rPr>
          <w:color w:val="000000"/>
          <w:sz w:val="28"/>
          <w:szCs w:val="28"/>
        </w:rPr>
        <w:t>В</w:t>
      </w:r>
      <w:r w:rsidR="00812110" w:rsidRPr="00AC49A4">
        <w:rPr>
          <w:color w:val="000000"/>
          <w:sz w:val="28"/>
          <w:szCs w:val="28"/>
        </w:rPr>
        <w:t>рачу</w:t>
      </w:r>
      <w:r w:rsidRPr="00AC49A4">
        <w:rPr>
          <w:color w:val="000000"/>
          <w:sz w:val="28"/>
          <w:szCs w:val="28"/>
        </w:rPr>
        <w:t xml:space="preserve"> терапевту</w:t>
      </w:r>
      <w:r w:rsidR="00812110" w:rsidRPr="00AC49A4">
        <w:rPr>
          <w:color w:val="000000"/>
          <w:sz w:val="28"/>
          <w:szCs w:val="28"/>
        </w:rPr>
        <w:t xml:space="preserve"> </w:t>
      </w:r>
      <w:r w:rsidRPr="00AC49A4">
        <w:rPr>
          <w:color w:val="000000"/>
          <w:sz w:val="28"/>
          <w:szCs w:val="28"/>
        </w:rPr>
        <w:t xml:space="preserve">общей практики </w:t>
      </w:r>
      <w:r w:rsidR="00812110" w:rsidRPr="00AC49A4">
        <w:rPr>
          <w:color w:val="000000"/>
          <w:sz w:val="28"/>
          <w:szCs w:val="28"/>
        </w:rPr>
        <w:t>ГБУЗ АО «Сел</w:t>
      </w:r>
      <w:r w:rsidRPr="00AC49A4">
        <w:rPr>
          <w:color w:val="000000"/>
          <w:sz w:val="28"/>
          <w:szCs w:val="28"/>
        </w:rPr>
        <w:t>емджинская больница» Пащенко М.А</w:t>
      </w:r>
      <w:r>
        <w:rPr>
          <w:color w:val="000000"/>
          <w:sz w:val="28"/>
          <w:szCs w:val="28"/>
        </w:rPr>
        <w:t>.</w:t>
      </w:r>
    </w:p>
    <w:p w:rsidR="00812110" w:rsidRPr="00AC49A4" w:rsidRDefault="00812110" w:rsidP="00715DAF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20" w:firstLine="709"/>
        <w:rPr>
          <w:sz w:val="28"/>
          <w:szCs w:val="28"/>
        </w:rPr>
      </w:pPr>
      <w:r w:rsidRPr="00AC49A4">
        <w:rPr>
          <w:color w:val="000000"/>
          <w:sz w:val="28"/>
          <w:szCs w:val="28"/>
        </w:rPr>
        <w:t>определить круг контактных лиц, бывших в контакте с больным новой коронавирусной инфекцией и представить в адрес администрации Селемджинского района список данных лиц, в течении одного дня с момента получения предписания.</w:t>
      </w:r>
    </w:p>
    <w:p w:rsidR="00812110" w:rsidRPr="00812110" w:rsidRDefault="00812110" w:rsidP="00812110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отстранить от работы лиц, бывших в контакте с больным новой коронавирусной инфекцией, на срок 14 дней с момента контакта с заболевшим.</w:t>
      </w:r>
    </w:p>
    <w:p w:rsidR="00812110" w:rsidRPr="00812110" w:rsidRDefault="00812110" w:rsidP="00AC49A4">
      <w:pPr>
        <w:pStyle w:val="1"/>
        <w:numPr>
          <w:ilvl w:val="0"/>
          <w:numId w:val="4"/>
        </w:numPr>
        <w:shd w:val="clear" w:color="auto" w:fill="auto"/>
        <w:tabs>
          <w:tab w:val="left" w:pos="974"/>
        </w:tabs>
        <w:spacing w:before="0" w:after="0" w:line="240" w:lineRule="auto"/>
        <w:ind w:left="0" w:firstLine="709"/>
        <w:rPr>
          <w:sz w:val="28"/>
          <w:szCs w:val="28"/>
        </w:rPr>
      </w:pPr>
      <w:r w:rsidRPr="00812110">
        <w:rPr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812110" w:rsidRDefault="00812110" w:rsidP="00812110">
      <w:pPr>
        <w:pStyle w:val="1"/>
        <w:shd w:val="clear" w:color="auto" w:fill="auto"/>
        <w:spacing w:before="0" w:after="316" w:line="250" w:lineRule="exact"/>
        <w:ind w:right="20"/>
        <w:rPr>
          <w:sz w:val="28"/>
        </w:rPr>
      </w:pPr>
    </w:p>
    <w:p w:rsidR="00812110" w:rsidRPr="00812110" w:rsidRDefault="00812110" w:rsidP="00812110">
      <w:pPr>
        <w:pStyle w:val="1"/>
        <w:shd w:val="clear" w:color="auto" w:fill="auto"/>
        <w:spacing w:before="0" w:after="316" w:line="250" w:lineRule="exact"/>
        <w:ind w:right="20"/>
        <w:rPr>
          <w:sz w:val="28"/>
        </w:rPr>
      </w:pPr>
      <w:r>
        <w:rPr>
          <w:sz w:val="28"/>
        </w:rPr>
        <w:t>Глава Огоджинского сельсовета                                                          Л.М. Руд</w:t>
      </w:r>
    </w:p>
    <w:sectPr w:rsidR="00812110" w:rsidRPr="0081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EF0"/>
    <w:multiLevelType w:val="multilevel"/>
    <w:tmpl w:val="C05066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204F"/>
    <w:multiLevelType w:val="multilevel"/>
    <w:tmpl w:val="39804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633BD"/>
    <w:multiLevelType w:val="multilevel"/>
    <w:tmpl w:val="0B78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EC"/>
    <w:rsid w:val="00151245"/>
    <w:rsid w:val="00812110"/>
    <w:rsid w:val="009506EC"/>
    <w:rsid w:val="00A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FB0D"/>
  <w15:chartTrackingRefBased/>
  <w15:docId w15:val="{9C22F124-3469-4E0C-A22B-5990FC83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211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812110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AC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2020-07-30T01:10:00Z</cp:lastPrinted>
  <dcterms:created xsi:type="dcterms:W3CDTF">2020-07-30T01:12:00Z</dcterms:created>
  <dcterms:modified xsi:type="dcterms:W3CDTF">2020-07-30T01:12:00Z</dcterms:modified>
</cp:coreProperties>
</file>