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25821" w14:textId="297024E4" w:rsidR="00251FA1" w:rsidRPr="00066075" w:rsidRDefault="00251FA1" w:rsidP="000660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146716146"/>
      <w:r w:rsidRPr="00066075">
        <w:rPr>
          <w:rFonts w:ascii="Times New Roman" w:hAnsi="Times New Roman"/>
          <w:b/>
          <w:bCs/>
          <w:sz w:val="28"/>
          <w:szCs w:val="28"/>
        </w:rPr>
        <w:t>Отчет главы</w:t>
      </w:r>
      <w:r w:rsidRPr="00066075">
        <w:rPr>
          <w:rFonts w:ascii="Times New Roman" w:hAnsi="Times New Roman"/>
          <w:b/>
          <w:bCs/>
          <w:sz w:val="28"/>
          <w:szCs w:val="28"/>
        </w:rPr>
        <w:br/>
        <w:t xml:space="preserve">  Огоджинского сельсовета</w:t>
      </w:r>
      <w:r w:rsidRPr="00066075">
        <w:rPr>
          <w:rFonts w:ascii="Times New Roman" w:hAnsi="Times New Roman"/>
          <w:b/>
          <w:bCs/>
          <w:sz w:val="28"/>
          <w:szCs w:val="28"/>
        </w:rPr>
        <w:br/>
        <w:t>о результатах деятельности администрации поселения за</w:t>
      </w:r>
      <w:r w:rsidR="0044283C" w:rsidRPr="00066075">
        <w:rPr>
          <w:rFonts w:ascii="Times New Roman" w:hAnsi="Times New Roman"/>
          <w:b/>
          <w:bCs/>
          <w:sz w:val="28"/>
          <w:szCs w:val="28"/>
        </w:rPr>
        <w:t xml:space="preserve"> с </w:t>
      </w:r>
      <w:r w:rsidR="00D61017">
        <w:rPr>
          <w:rFonts w:ascii="Times New Roman" w:hAnsi="Times New Roman"/>
          <w:b/>
          <w:bCs/>
          <w:sz w:val="28"/>
          <w:szCs w:val="28"/>
        </w:rPr>
        <w:t>13</w:t>
      </w:r>
      <w:r w:rsidR="0044283C" w:rsidRPr="000660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61017">
        <w:rPr>
          <w:rFonts w:ascii="Times New Roman" w:hAnsi="Times New Roman"/>
          <w:b/>
          <w:bCs/>
          <w:sz w:val="28"/>
          <w:szCs w:val="28"/>
        </w:rPr>
        <w:t>октября</w:t>
      </w:r>
      <w:r w:rsidR="0044283C" w:rsidRPr="00066075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D61017">
        <w:rPr>
          <w:rFonts w:ascii="Times New Roman" w:hAnsi="Times New Roman"/>
          <w:b/>
          <w:bCs/>
          <w:sz w:val="28"/>
          <w:szCs w:val="28"/>
        </w:rPr>
        <w:t>21</w:t>
      </w:r>
      <w:r w:rsidR="0044283C" w:rsidRPr="00066075">
        <w:rPr>
          <w:rFonts w:ascii="Times New Roman" w:hAnsi="Times New Roman"/>
          <w:b/>
          <w:bCs/>
          <w:sz w:val="28"/>
          <w:szCs w:val="28"/>
        </w:rPr>
        <w:t>г; 20</w:t>
      </w:r>
      <w:r w:rsidR="00D61017">
        <w:rPr>
          <w:rFonts w:ascii="Times New Roman" w:hAnsi="Times New Roman"/>
          <w:b/>
          <w:bCs/>
          <w:sz w:val="28"/>
          <w:szCs w:val="28"/>
        </w:rPr>
        <w:t>22</w:t>
      </w:r>
      <w:r w:rsidR="0044283C" w:rsidRPr="00066075">
        <w:rPr>
          <w:rFonts w:ascii="Times New Roman" w:hAnsi="Times New Roman"/>
          <w:b/>
          <w:bCs/>
          <w:sz w:val="28"/>
          <w:szCs w:val="28"/>
        </w:rPr>
        <w:t>г</w:t>
      </w:r>
      <w:r w:rsidRPr="00066075">
        <w:rPr>
          <w:rFonts w:ascii="Times New Roman" w:hAnsi="Times New Roman"/>
          <w:b/>
          <w:bCs/>
          <w:sz w:val="28"/>
          <w:szCs w:val="28"/>
        </w:rPr>
        <w:t xml:space="preserve"> и перспективах развития на 202</w:t>
      </w:r>
      <w:r w:rsidR="00D61017">
        <w:rPr>
          <w:rFonts w:ascii="Times New Roman" w:hAnsi="Times New Roman"/>
          <w:b/>
          <w:bCs/>
          <w:sz w:val="28"/>
          <w:szCs w:val="28"/>
        </w:rPr>
        <w:t>3</w:t>
      </w:r>
      <w:r w:rsidRPr="00066075">
        <w:rPr>
          <w:rFonts w:ascii="Times New Roman" w:hAnsi="Times New Roman"/>
          <w:b/>
          <w:bCs/>
          <w:sz w:val="28"/>
          <w:szCs w:val="28"/>
        </w:rPr>
        <w:t xml:space="preserve"> год</w:t>
      </w:r>
      <w:bookmarkEnd w:id="0"/>
      <w:r w:rsidR="0044283C" w:rsidRPr="00066075">
        <w:rPr>
          <w:rFonts w:ascii="Times New Roman" w:hAnsi="Times New Roman"/>
          <w:b/>
          <w:bCs/>
          <w:sz w:val="28"/>
          <w:szCs w:val="28"/>
        </w:rPr>
        <w:t>.</w:t>
      </w:r>
    </w:p>
    <w:p w14:paraId="04BBC3C2" w14:textId="77777777" w:rsidR="00251FA1" w:rsidRPr="00066075" w:rsidRDefault="00251FA1" w:rsidP="0006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> </w:t>
      </w:r>
    </w:p>
    <w:p w14:paraId="32518DD1" w14:textId="179424BC" w:rsidR="00251FA1" w:rsidRPr="0063632F" w:rsidRDefault="00251FA1" w:rsidP="00AD1A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>Сегодня я подведу осн</w:t>
      </w:r>
      <w:r w:rsidR="0044283C" w:rsidRPr="00066075">
        <w:rPr>
          <w:rFonts w:ascii="Times New Roman" w:hAnsi="Times New Roman"/>
          <w:sz w:val="28"/>
          <w:szCs w:val="28"/>
        </w:rPr>
        <w:t xml:space="preserve">овные итоги работы с </w:t>
      </w:r>
      <w:r w:rsidR="00D61017">
        <w:rPr>
          <w:rFonts w:ascii="Times New Roman" w:hAnsi="Times New Roman"/>
          <w:sz w:val="28"/>
          <w:szCs w:val="28"/>
        </w:rPr>
        <w:t>13</w:t>
      </w:r>
      <w:r w:rsidR="0044283C" w:rsidRPr="00066075">
        <w:rPr>
          <w:rFonts w:ascii="Times New Roman" w:hAnsi="Times New Roman"/>
          <w:sz w:val="28"/>
          <w:szCs w:val="28"/>
        </w:rPr>
        <w:t xml:space="preserve"> </w:t>
      </w:r>
      <w:r w:rsidR="00D61017">
        <w:rPr>
          <w:rFonts w:ascii="Times New Roman" w:hAnsi="Times New Roman"/>
          <w:sz w:val="28"/>
          <w:szCs w:val="28"/>
        </w:rPr>
        <w:t>октября</w:t>
      </w:r>
      <w:r w:rsidR="0044283C" w:rsidRPr="00066075">
        <w:rPr>
          <w:rFonts w:ascii="Times New Roman" w:hAnsi="Times New Roman"/>
          <w:sz w:val="28"/>
          <w:szCs w:val="28"/>
        </w:rPr>
        <w:t xml:space="preserve"> 20</w:t>
      </w:r>
      <w:r w:rsidR="00D61017">
        <w:rPr>
          <w:rFonts w:ascii="Times New Roman" w:hAnsi="Times New Roman"/>
          <w:sz w:val="28"/>
          <w:szCs w:val="28"/>
        </w:rPr>
        <w:t>21</w:t>
      </w:r>
      <w:r w:rsidR="0044283C" w:rsidRPr="00066075">
        <w:rPr>
          <w:rFonts w:ascii="Times New Roman" w:hAnsi="Times New Roman"/>
          <w:sz w:val="28"/>
          <w:szCs w:val="28"/>
        </w:rPr>
        <w:t>г; 20</w:t>
      </w:r>
      <w:r w:rsidR="00D61017">
        <w:rPr>
          <w:rFonts w:ascii="Times New Roman" w:hAnsi="Times New Roman"/>
          <w:sz w:val="28"/>
          <w:szCs w:val="28"/>
        </w:rPr>
        <w:t>22</w:t>
      </w:r>
      <w:r w:rsidR="0044283C" w:rsidRPr="00066075">
        <w:rPr>
          <w:rFonts w:ascii="Times New Roman" w:hAnsi="Times New Roman"/>
          <w:sz w:val="28"/>
          <w:szCs w:val="28"/>
        </w:rPr>
        <w:t>г. и перспективах развития на 202</w:t>
      </w:r>
      <w:r w:rsidR="00360A25">
        <w:rPr>
          <w:rFonts w:ascii="Times New Roman" w:hAnsi="Times New Roman"/>
          <w:sz w:val="28"/>
          <w:szCs w:val="28"/>
        </w:rPr>
        <w:t>3</w:t>
      </w:r>
      <w:r w:rsidR="0044283C" w:rsidRPr="00066075">
        <w:rPr>
          <w:rFonts w:ascii="Times New Roman" w:hAnsi="Times New Roman"/>
          <w:sz w:val="28"/>
          <w:szCs w:val="28"/>
        </w:rPr>
        <w:t xml:space="preserve"> год.</w:t>
      </w:r>
    </w:p>
    <w:p w14:paraId="7DBA686F" w14:textId="77777777" w:rsidR="00251FA1" w:rsidRPr="00066075" w:rsidRDefault="00251FA1" w:rsidP="00AD1A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>Деятельность администрации Огоджинского сельсовета в минувшем периоде строилась в соответствии с федеральным и республиканским законодательством, Уставом муниципального образования. Вся работа администрации направлена на решение вопросов местного значения в соответствии с требованиями Федерального закона от 06.10.2003 131-ФЗ «Об общих принципах организации местного самоуправления в РФ».</w:t>
      </w:r>
    </w:p>
    <w:p w14:paraId="73455E89" w14:textId="77777777" w:rsidR="0044283C" w:rsidRPr="00066075" w:rsidRDefault="00251FA1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 xml:space="preserve">Главным направлением деятельности администрации является обеспечение жизнедеятельности населения, что включает в себя, прежде всего, </w:t>
      </w:r>
    </w:p>
    <w:p w14:paraId="4748A37B" w14:textId="77777777" w:rsidR="0044283C" w:rsidRPr="00066075" w:rsidRDefault="0044283C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>--</w:t>
      </w:r>
      <w:r w:rsidR="00251FA1" w:rsidRPr="00066075">
        <w:rPr>
          <w:rFonts w:ascii="Times New Roman" w:hAnsi="Times New Roman"/>
          <w:sz w:val="28"/>
          <w:szCs w:val="28"/>
        </w:rPr>
        <w:t xml:space="preserve">содержание социально-культурной сферы, </w:t>
      </w:r>
    </w:p>
    <w:p w14:paraId="48B48D4F" w14:textId="77777777" w:rsidR="0044283C" w:rsidRPr="00066075" w:rsidRDefault="0044283C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>-</w:t>
      </w:r>
      <w:r w:rsidR="00251FA1" w:rsidRPr="00066075">
        <w:rPr>
          <w:rFonts w:ascii="Times New Roman" w:hAnsi="Times New Roman"/>
          <w:sz w:val="28"/>
          <w:szCs w:val="28"/>
        </w:rPr>
        <w:t xml:space="preserve">благоустройство территории поселения; </w:t>
      </w:r>
    </w:p>
    <w:p w14:paraId="0784066A" w14:textId="77777777" w:rsidR="00D61017" w:rsidRDefault="0044283C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>-</w:t>
      </w:r>
      <w:r w:rsidR="00251FA1" w:rsidRPr="00066075">
        <w:rPr>
          <w:rFonts w:ascii="Times New Roman" w:hAnsi="Times New Roman"/>
          <w:sz w:val="28"/>
          <w:szCs w:val="28"/>
        </w:rPr>
        <w:t>освещение улиц;</w:t>
      </w:r>
    </w:p>
    <w:p w14:paraId="519DF18E" w14:textId="6F3C9B17" w:rsidR="0044283C" w:rsidRPr="00066075" w:rsidRDefault="00D61017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с</w:t>
      </w:r>
      <w:r w:rsidR="00360A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ран</w:t>
      </w:r>
      <w:r w:rsidR="00360A25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е учтенным имуществом</w:t>
      </w:r>
      <w:r w:rsidR="00251FA1" w:rsidRPr="00066075">
        <w:rPr>
          <w:rFonts w:ascii="Times New Roman" w:hAnsi="Times New Roman"/>
          <w:sz w:val="28"/>
          <w:szCs w:val="28"/>
        </w:rPr>
        <w:t xml:space="preserve"> </w:t>
      </w:r>
    </w:p>
    <w:p w14:paraId="3348B6F8" w14:textId="6DE40025" w:rsidR="0044283C" w:rsidRDefault="0044283C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>-</w:t>
      </w:r>
      <w:r w:rsidR="00251FA1" w:rsidRPr="00066075">
        <w:rPr>
          <w:rFonts w:ascii="Times New Roman" w:hAnsi="Times New Roman"/>
          <w:sz w:val="28"/>
          <w:szCs w:val="28"/>
        </w:rPr>
        <w:t>работа по предупреждению и ликвидации последствий чрезвычайных</w:t>
      </w:r>
      <w:r w:rsidRPr="00066075">
        <w:rPr>
          <w:rFonts w:ascii="Times New Roman" w:hAnsi="Times New Roman"/>
          <w:sz w:val="28"/>
          <w:szCs w:val="28"/>
        </w:rPr>
        <w:t xml:space="preserve"> </w:t>
      </w:r>
      <w:r w:rsidR="00251FA1" w:rsidRPr="00066075">
        <w:rPr>
          <w:rFonts w:ascii="Times New Roman" w:hAnsi="Times New Roman"/>
          <w:sz w:val="28"/>
          <w:szCs w:val="28"/>
        </w:rPr>
        <w:t xml:space="preserve">ситуаций, обеспечение первичных мер пожарной безопасности и многое другое. </w:t>
      </w:r>
    </w:p>
    <w:p w14:paraId="48AE428F" w14:textId="58404851" w:rsidR="009236FB" w:rsidRDefault="009236FB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организации содействия в ремонтные работы и оформление документов пожарного депо на два въезда</w:t>
      </w:r>
    </w:p>
    <w:p w14:paraId="12496FCE" w14:textId="65F4F7C3" w:rsidR="009236FB" w:rsidRDefault="009236FB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организации содействия помощи по запуску переправы через реку Селемджа дорожного сообщения Огоджа-Экимчан, а также в помощи выделение финансирования </w:t>
      </w:r>
    </w:p>
    <w:p w14:paraId="6B13E3A1" w14:textId="2CFC757A" w:rsidR="009236FB" w:rsidRDefault="009236FB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B0BC3">
        <w:rPr>
          <w:rFonts w:ascii="Times New Roman" w:hAnsi="Times New Roman"/>
          <w:sz w:val="28"/>
          <w:szCs w:val="28"/>
        </w:rPr>
        <w:t xml:space="preserve"> оказание помощи подрядным организациям для полноценной работы на территории с. Огоджа.</w:t>
      </w:r>
    </w:p>
    <w:p w14:paraId="5BE1B249" w14:textId="1C818487" w:rsidR="009236FB" w:rsidRDefault="005B0BC3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оформление документов для формирования полигона временного хранения ТБО.</w:t>
      </w:r>
    </w:p>
    <w:p w14:paraId="4D1C54F9" w14:textId="1CD64733" w:rsidR="00A96E40" w:rsidRPr="00066075" w:rsidRDefault="00A96E40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bookmarkStart w:id="1" w:name="_Hlk146721670"/>
      <w:r>
        <w:rPr>
          <w:rFonts w:ascii="Times New Roman" w:hAnsi="Times New Roman"/>
          <w:sz w:val="28"/>
          <w:szCs w:val="28"/>
        </w:rPr>
        <w:t>ведутся переговоры по скважине и отчистке путевой воды</w:t>
      </w:r>
      <w:bookmarkEnd w:id="1"/>
      <w:r>
        <w:rPr>
          <w:rFonts w:ascii="Times New Roman" w:hAnsi="Times New Roman"/>
          <w:sz w:val="28"/>
          <w:szCs w:val="28"/>
        </w:rPr>
        <w:t>.</w:t>
      </w:r>
    </w:p>
    <w:p w14:paraId="07A00E88" w14:textId="77777777" w:rsidR="00251FA1" w:rsidRPr="00066075" w:rsidRDefault="00251FA1" w:rsidP="00AD1A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>Эти полномочия осуществляются путем организации повседневной работы администрации поселения, подготовки нормативных документов, осуществления личного приема граждан главой поселения и специалистами, рассмотрения письменных и устных обращений.</w:t>
      </w:r>
    </w:p>
    <w:p w14:paraId="225A20FE" w14:textId="77777777" w:rsidR="00251FA1" w:rsidRPr="00066075" w:rsidRDefault="00251FA1" w:rsidP="00AD1A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информирования населения о деятельности администрации и Совета народных депутатов используется официальный сайт администрации Огоджинского сельсовета, «Огоджа</w:t>
      </w:r>
      <w:r w:rsidR="0044283C" w:rsidRPr="00066075">
        <w:rPr>
          <w:rFonts w:ascii="Times New Roman" w:hAnsi="Times New Roman"/>
          <w:sz w:val="28"/>
          <w:szCs w:val="28"/>
        </w:rPr>
        <w:t xml:space="preserve"> </w:t>
      </w:r>
      <w:r w:rsidRPr="00066075">
        <w:rPr>
          <w:rFonts w:ascii="Times New Roman" w:hAnsi="Times New Roman"/>
          <w:sz w:val="28"/>
          <w:szCs w:val="28"/>
        </w:rPr>
        <w:t xml:space="preserve">РФ» на котором размещаются нормативные документы, регламенты оказываемых муниципальных услуг, бюджет и отчет об его исполнении, сведения о доходах и расходах муниципальных служащих, а также много другое. Основной задачей сайта является обеспечение гласности и доступности информации о </w:t>
      </w:r>
      <w:r w:rsidRPr="00066075">
        <w:rPr>
          <w:rFonts w:ascii="Times New Roman" w:hAnsi="Times New Roman"/>
          <w:sz w:val="28"/>
          <w:szCs w:val="28"/>
        </w:rPr>
        <w:lastRenderedPageBreak/>
        <w:t>деятельности органов местного самоуправления поселения и принимаемых ими решениях.</w:t>
      </w:r>
    </w:p>
    <w:p w14:paraId="76B082D7" w14:textId="2DBD78F5" w:rsidR="00251FA1" w:rsidRPr="00EA2C81" w:rsidRDefault="00251FA1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2C81">
        <w:rPr>
          <w:rFonts w:ascii="Times New Roman" w:hAnsi="Times New Roman"/>
          <w:sz w:val="28"/>
          <w:szCs w:val="28"/>
        </w:rPr>
        <w:t xml:space="preserve">Территория поселения составляет 1467 </w:t>
      </w:r>
      <w:r w:rsidR="00D61017" w:rsidRPr="00EA2C81">
        <w:rPr>
          <w:rFonts w:ascii="Times New Roman" w:hAnsi="Times New Roman"/>
          <w:sz w:val="28"/>
          <w:szCs w:val="28"/>
        </w:rPr>
        <w:t>га</w:t>
      </w:r>
    </w:p>
    <w:p w14:paraId="6C9878C0" w14:textId="395BD555" w:rsidR="00251FA1" w:rsidRPr="00066075" w:rsidRDefault="00251FA1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6D83">
        <w:rPr>
          <w:rFonts w:ascii="Times New Roman" w:hAnsi="Times New Roman"/>
          <w:sz w:val="28"/>
          <w:szCs w:val="28"/>
        </w:rPr>
        <w:t xml:space="preserve">Численность населения сельского поселения по состоянию на </w:t>
      </w:r>
      <w:r w:rsidR="00156D83" w:rsidRPr="00156D83">
        <w:rPr>
          <w:rFonts w:ascii="Times New Roman" w:hAnsi="Times New Roman"/>
          <w:sz w:val="28"/>
          <w:szCs w:val="28"/>
        </w:rPr>
        <w:t>09.11</w:t>
      </w:r>
      <w:r w:rsidRPr="00156D83">
        <w:rPr>
          <w:rFonts w:ascii="Times New Roman" w:hAnsi="Times New Roman"/>
          <w:sz w:val="28"/>
          <w:szCs w:val="28"/>
        </w:rPr>
        <w:t>.202</w:t>
      </w:r>
      <w:r w:rsidR="00EA2C81" w:rsidRPr="00156D83">
        <w:rPr>
          <w:rFonts w:ascii="Times New Roman" w:hAnsi="Times New Roman"/>
          <w:sz w:val="28"/>
          <w:szCs w:val="28"/>
        </w:rPr>
        <w:t>2</w:t>
      </w:r>
      <w:r w:rsidRPr="00156D83">
        <w:rPr>
          <w:rFonts w:ascii="Times New Roman" w:hAnsi="Times New Roman"/>
          <w:sz w:val="28"/>
          <w:szCs w:val="28"/>
        </w:rPr>
        <w:t xml:space="preserve"> года составляет 2</w:t>
      </w:r>
      <w:r w:rsidR="00156D83" w:rsidRPr="00156D83">
        <w:rPr>
          <w:rFonts w:ascii="Times New Roman" w:hAnsi="Times New Roman"/>
          <w:sz w:val="28"/>
          <w:szCs w:val="28"/>
        </w:rPr>
        <w:t>64</w:t>
      </w:r>
      <w:r w:rsidRPr="00156D83">
        <w:rPr>
          <w:rFonts w:ascii="Times New Roman" w:hAnsi="Times New Roman"/>
          <w:sz w:val="28"/>
          <w:szCs w:val="28"/>
        </w:rPr>
        <w:t xml:space="preserve"> </w:t>
      </w:r>
      <w:r w:rsidR="00772354" w:rsidRPr="00156D83">
        <w:rPr>
          <w:rFonts w:ascii="Times New Roman" w:hAnsi="Times New Roman"/>
          <w:sz w:val="28"/>
          <w:szCs w:val="28"/>
        </w:rPr>
        <w:t>человека</w:t>
      </w:r>
      <w:r w:rsidRPr="00156D83">
        <w:rPr>
          <w:rFonts w:ascii="Times New Roman" w:hAnsi="Times New Roman"/>
          <w:sz w:val="28"/>
          <w:szCs w:val="28"/>
        </w:rPr>
        <w:t>:</w:t>
      </w:r>
      <w:r w:rsidR="00156D83" w:rsidRPr="00156D83">
        <w:rPr>
          <w:rFonts w:ascii="Times New Roman" w:hAnsi="Times New Roman"/>
          <w:sz w:val="28"/>
          <w:szCs w:val="28"/>
        </w:rPr>
        <w:t xml:space="preserve"> проживающих – 181,</w:t>
      </w:r>
      <w:r w:rsidRPr="00156D83">
        <w:rPr>
          <w:rFonts w:ascii="Times New Roman" w:hAnsi="Times New Roman"/>
          <w:sz w:val="28"/>
          <w:szCs w:val="28"/>
        </w:rPr>
        <w:t> из них пенсионеры –</w:t>
      </w:r>
      <w:r w:rsidRPr="00156D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56D83" w:rsidRPr="00156D83">
        <w:rPr>
          <w:rFonts w:ascii="Times New Roman" w:hAnsi="Times New Roman"/>
          <w:sz w:val="28"/>
          <w:szCs w:val="28"/>
        </w:rPr>
        <w:t>78</w:t>
      </w:r>
      <w:r w:rsidRPr="00156D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56D83">
        <w:rPr>
          <w:rFonts w:ascii="Times New Roman" w:hAnsi="Times New Roman"/>
          <w:sz w:val="28"/>
          <w:szCs w:val="28"/>
        </w:rPr>
        <w:t xml:space="preserve">чел., дети и подростки до 18 лет – </w:t>
      </w:r>
      <w:r w:rsidR="00156D83" w:rsidRPr="00156D83">
        <w:rPr>
          <w:rFonts w:ascii="Times New Roman" w:hAnsi="Times New Roman"/>
          <w:sz w:val="28"/>
          <w:szCs w:val="28"/>
        </w:rPr>
        <w:t>27</w:t>
      </w:r>
      <w:r w:rsidRPr="00156D83">
        <w:rPr>
          <w:rFonts w:ascii="Times New Roman" w:hAnsi="Times New Roman"/>
          <w:sz w:val="28"/>
          <w:szCs w:val="28"/>
        </w:rPr>
        <w:t xml:space="preserve"> чел.</w:t>
      </w:r>
    </w:p>
    <w:p w14:paraId="305D4753" w14:textId="77777777" w:rsidR="00251FA1" w:rsidRPr="00066075" w:rsidRDefault="00251FA1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i/>
          <w:sz w:val="28"/>
          <w:szCs w:val="28"/>
        </w:rPr>
        <w:t> </w:t>
      </w:r>
    </w:p>
    <w:p w14:paraId="05861273" w14:textId="77777777" w:rsidR="00AD1AEE" w:rsidRDefault="00251FA1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>На территории сельсовета функционируют</w:t>
      </w:r>
      <w:r w:rsidR="00AD1AEE">
        <w:rPr>
          <w:rFonts w:ascii="Times New Roman" w:hAnsi="Times New Roman"/>
          <w:sz w:val="28"/>
          <w:szCs w:val="28"/>
        </w:rPr>
        <w:t>:</w:t>
      </w:r>
      <w:r w:rsidRPr="00066075">
        <w:rPr>
          <w:rFonts w:ascii="Times New Roman" w:hAnsi="Times New Roman"/>
          <w:sz w:val="28"/>
          <w:szCs w:val="28"/>
        </w:rPr>
        <w:t xml:space="preserve"> </w:t>
      </w:r>
    </w:p>
    <w:p w14:paraId="037E6A59" w14:textId="77777777" w:rsidR="00AD1AEE" w:rsidRDefault="00AD1AEE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Ш</w:t>
      </w:r>
      <w:r w:rsidR="00251FA1" w:rsidRPr="00066075">
        <w:rPr>
          <w:rFonts w:ascii="Times New Roman" w:hAnsi="Times New Roman"/>
          <w:sz w:val="28"/>
          <w:szCs w:val="28"/>
        </w:rPr>
        <w:t>кола (Огоджинская СОШ филиал МБОУ "Коболдинской СОШ»</w:t>
      </w:r>
      <w:r>
        <w:rPr>
          <w:rFonts w:ascii="Times New Roman" w:hAnsi="Times New Roman"/>
          <w:sz w:val="28"/>
          <w:szCs w:val="28"/>
        </w:rPr>
        <w:t>;</w:t>
      </w:r>
    </w:p>
    <w:p w14:paraId="23C27E06" w14:textId="77777777" w:rsidR="00AD1AEE" w:rsidRDefault="00AD1AEE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r w:rsidR="00251FA1" w:rsidRPr="00066075">
        <w:rPr>
          <w:rFonts w:ascii="Times New Roman" w:hAnsi="Times New Roman"/>
          <w:sz w:val="28"/>
          <w:szCs w:val="28"/>
        </w:rPr>
        <w:t>Структурное подразделение ГБУЗ АО "Селемджинская бо</w:t>
      </w:r>
      <w:r w:rsidR="005D32E8" w:rsidRPr="00066075">
        <w:rPr>
          <w:rFonts w:ascii="Times New Roman" w:hAnsi="Times New Roman"/>
          <w:sz w:val="28"/>
          <w:szCs w:val="28"/>
        </w:rPr>
        <w:t xml:space="preserve">льница" Огоджинская амбулатория; </w:t>
      </w:r>
    </w:p>
    <w:p w14:paraId="77696DAA" w14:textId="77777777" w:rsidR="00AD1AEE" w:rsidRDefault="00AD1AEE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D32E8" w:rsidRPr="00066075">
        <w:rPr>
          <w:rFonts w:ascii="Times New Roman" w:hAnsi="Times New Roman"/>
          <w:sz w:val="28"/>
          <w:szCs w:val="28"/>
        </w:rPr>
        <w:t>П</w:t>
      </w:r>
      <w:r w:rsidR="00251FA1" w:rsidRPr="00066075">
        <w:rPr>
          <w:rFonts w:ascii="Times New Roman" w:hAnsi="Times New Roman"/>
          <w:sz w:val="28"/>
          <w:szCs w:val="28"/>
        </w:rPr>
        <w:t xml:space="preserve">очтовое </w:t>
      </w:r>
      <w:r w:rsidR="005D32E8" w:rsidRPr="00066075">
        <w:rPr>
          <w:rFonts w:ascii="Times New Roman" w:hAnsi="Times New Roman"/>
          <w:sz w:val="28"/>
          <w:szCs w:val="28"/>
        </w:rPr>
        <w:t xml:space="preserve">отделение; </w:t>
      </w:r>
    </w:p>
    <w:p w14:paraId="22A10985" w14:textId="77777777" w:rsidR="00AD1AEE" w:rsidRDefault="00AD1AEE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51FA1" w:rsidRPr="00066075">
        <w:rPr>
          <w:rFonts w:ascii="Times New Roman" w:hAnsi="Times New Roman"/>
          <w:sz w:val="28"/>
          <w:szCs w:val="28"/>
        </w:rPr>
        <w:t>М</w:t>
      </w:r>
      <w:r w:rsidR="005D32E8" w:rsidRPr="00066075">
        <w:rPr>
          <w:rFonts w:ascii="Times New Roman" w:hAnsi="Times New Roman"/>
          <w:sz w:val="28"/>
          <w:szCs w:val="28"/>
        </w:rPr>
        <w:t>униципальной казенное учреждение культуры</w:t>
      </w:r>
      <w:r w:rsidR="00251FA1" w:rsidRPr="00066075">
        <w:rPr>
          <w:rFonts w:ascii="Times New Roman" w:hAnsi="Times New Roman"/>
          <w:sz w:val="28"/>
          <w:szCs w:val="28"/>
        </w:rPr>
        <w:t xml:space="preserve"> </w:t>
      </w:r>
      <w:r w:rsidR="0044283C" w:rsidRPr="00066075">
        <w:rPr>
          <w:rFonts w:ascii="Times New Roman" w:hAnsi="Times New Roman"/>
          <w:sz w:val="28"/>
          <w:szCs w:val="28"/>
        </w:rPr>
        <w:t>«Д</w:t>
      </w:r>
      <w:r w:rsidR="005D32E8" w:rsidRPr="00066075">
        <w:rPr>
          <w:rFonts w:ascii="Times New Roman" w:hAnsi="Times New Roman"/>
          <w:sz w:val="28"/>
          <w:szCs w:val="28"/>
        </w:rPr>
        <w:t xml:space="preserve">осуговый центр с. Огоджа»; </w:t>
      </w:r>
    </w:p>
    <w:p w14:paraId="16F70969" w14:textId="77777777" w:rsidR="00251FA1" w:rsidRPr="00066075" w:rsidRDefault="005D32E8" w:rsidP="00AD1A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>Жители</w:t>
      </w:r>
      <w:r w:rsidR="00251FA1" w:rsidRPr="00066075">
        <w:rPr>
          <w:rFonts w:ascii="Times New Roman" w:hAnsi="Times New Roman"/>
          <w:sz w:val="28"/>
          <w:szCs w:val="28"/>
        </w:rPr>
        <w:t xml:space="preserve"> обеспечены торговым обслуживанием</w:t>
      </w:r>
      <w:r w:rsidRPr="00066075">
        <w:rPr>
          <w:rFonts w:ascii="Times New Roman" w:hAnsi="Times New Roman"/>
          <w:sz w:val="28"/>
          <w:szCs w:val="28"/>
        </w:rPr>
        <w:t>, н</w:t>
      </w:r>
      <w:r w:rsidR="00251FA1" w:rsidRPr="00066075">
        <w:rPr>
          <w:rFonts w:ascii="Times New Roman" w:hAnsi="Times New Roman"/>
          <w:sz w:val="28"/>
          <w:szCs w:val="28"/>
        </w:rPr>
        <w:t xml:space="preserve">а территории поселения функционируют 3 объекта розничной торговли. </w:t>
      </w:r>
    </w:p>
    <w:p w14:paraId="1E30CFAC" w14:textId="77777777" w:rsidR="00251FA1" w:rsidRPr="00066075" w:rsidRDefault="00251FA1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>Население трудится на предприятиях и в организациях, расположенных на территории Огоджинского сельсовета, а также вахтовых методом.</w:t>
      </w:r>
    </w:p>
    <w:p w14:paraId="519BBABF" w14:textId="77777777" w:rsidR="0060786B" w:rsidRPr="00066075" w:rsidRDefault="0060786B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58133E" w14:textId="77777777" w:rsidR="00AD1AEE" w:rsidRDefault="0060786B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 xml:space="preserve">  </w:t>
      </w:r>
      <w:r w:rsidR="0044283C" w:rsidRPr="00066075">
        <w:rPr>
          <w:rFonts w:ascii="Times New Roman" w:hAnsi="Times New Roman"/>
          <w:sz w:val="28"/>
          <w:szCs w:val="28"/>
        </w:rPr>
        <w:t xml:space="preserve"> </w:t>
      </w:r>
      <w:r w:rsidR="00AD1AEE">
        <w:rPr>
          <w:rFonts w:ascii="Times New Roman" w:hAnsi="Times New Roman"/>
          <w:sz w:val="28"/>
          <w:szCs w:val="28"/>
        </w:rPr>
        <w:t>Также ведут деятельность следующие организации:</w:t>
      </w:r>
    </w:p>
    <w:p w14:paraId="73E713E7" w14:textId="77777777" w:rsidR="0060786B" w:rsidRPr="00AD1AEE" w:rsidRDefault="0060786B" w:rsidP="00AD1AE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AEE">
        <w:rPr>
          <w:rFonts w:ascii="Times New Roman" w:hAnsi="Times New Roman"/>
          <w:sz w:val="28"/>
          <w:szCs w:val="28"/>
        </w:rPr>
        <w:t xml:space="preserve"> Общество с ограниченной ответственностью многоотраслевое предприятие «Союз ЭдАл».</w:t>
      </w:r>
    </w:p>
    <w:p w14:paraId="754B9F42" w14:textId="77777777" w:rsidR="00D61017" w:rsidRDefault="00251FA1" w:rsidP="00AD1AE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42992414"/>
      <w:r w:rsidRPr="00AD1AEE">
        <w:rPr>
          <w:rFonts w:ascii="Times New Roman" w:hAnsi="Times New Roman"/>
          <w:sz w:val="28"/>
          <w:szCs w:val="28"/>
        </w:rPr>
        <w:t>Огоджинская</w:t>
      </w:r>
      <w:r w:rsidR="0060786B" w:rsidRPr="00AD1AEE">
        <w:rPr>
          <w:rFonts w:ascii="Times New Roman" w:hAnsi="Times New Roman"/>
          <w:sz w:val="28"/>
          <w:szCs w:val="28"/>
        </w:rPr>
        <w:t xml:space="preserve"> Угольная компани</w:t>
      </w:r>
      <w:bookmarkEnd w:id="2"/>
      <w:r w:rsidR="0060786B" w:rsidRPr="00AD1AEE">
        <w:rPr>
          <w:rFonts w:ascii="Times New Roman" w:hAnsi="Times New Roman"/>
          <w:sz w:val="28"/>
          <w:szCs w:val="28"/>
        </w:rPr>
        <w:t xml:space="preserve">я; </w:t>
      </w:r>
    </w:p>
    <w:p w14:paraId="02F371B8" w14:textId="1B72AD8D" w:rsidR="0060786B" w:rsidRPr="00C538B8" w:rsidRDefault="00EA2C81" w:rsidP="00AD1AE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142986954"/>
      <w:r w:rsidRPr="00C538B8">
        <w:rPr>
          <w:rFonts w:ascii="Times New Roman" w:hAnsi="Times New Roman"/>
          <w:sz w:val="28"/>
          <w:szCs w:val="28"/>
        </w:rPr>
        <w:t>ООО «</w:t>
      </w:r>
      <w:r w:rsidR="00C538B8" w:rsidRPr="00C538B8">
        <w:rPr>
          <w:rFonts w:ascii="Times New Roman" w:hAnsi="Times New Roman"/>
          <w:sz w:val="28"/>
          <w:szCs w:val="28"/>
        </w:rPr>
        <w:t>Дальстрой</w:t>
      </w:r>
      <w:r w:rsidRPr="00C538B8">
        <w:rPr>
          <w:rFonts w:ascii="Times New Roman" w:hAnsi="Times New Roman"/>
          <w:sz w:val="28"/>
          <w:szCs w:val="28"/>
        </w:rPr>
        <w:t>»</w:t>
      </w:r>
    </w:p>
    <w:bookmarkEnd w:id="3"/>
    <w:p w14:paraId="3826BB2C" w14:textId="3966FC8D" w:rsidR="00EA2C81" w:rsidRPr="00C538B8" w:rsidRDefault="00EA2C81" w:rsidP="00EA2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8B8">
        <w:rPr>
          <w:rFonts w:ascii="Times New Roman" w:hAnsi="Times New Roman"/>
          <w:sz w:val="28"/>
          <w:szCs w:val="28"/>
        </w:rPr>
        <w:t>ООО «Монолит»</w:t>
      </w:r>
    </w:p>
    <w:p w14:paraId="1BD40D8D" w14:textId="199B3C29" w:rsidR="00EA2C81" w:rsidRPr="00C538B8" w:rsidRDefault="00EA2C81" w:rsidP="00EA2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8B8">
        <w:rPr>
          <w:rFonts w:ascii="Times New Roman" w:hAnsi="Times New Roman"/>
          <w:sz w:val="28"/>
          <w:szCs w:val="28"/>
        </w:rPr>
        <w:t>ООО «Совместная добывающая компания»</w:t>
      </w:r>
    </w:p>
    <w:p w14:paraId="399E8640" w14:textId="2881F9BD" w:rsidR="00EA2C81" w:rsidRPr="00C538B8" w:rsidRDefault="00EA2C81" w:rsidP="00EA2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8B8">
        <w:rPr>
          <w:rFonts w:ascii="Times New Roman" w:hAnsi="Times New Roman"/>
          <w:sz w:val="28"/>
          <w:szCs w:val="28"/>
        </w:rPr>
        <w:t>ООО ЧОП «Кодекс+»</w:t>
      </w:r>
    </w:p>
    <w:p w14:paraId="1E258CB1" w14:textId="36F76A92" w:rsidR="00EA2C81" w:rsidRPr="00C538B8" w:rsidRDefault="00EA2C81" w:rsidP="00EA2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8B8">
        <w:rPr>
          <w:rFonts w:ascii="Times New Roman" w:hAnsi="Times New Roman"/>
          <w:sz w:val="28"/>
          <w:szCs w:val="28"/>
        </w:rPr>
        <w:t>ООО «Угольная компания АмурДВ»</w:t>
      </w:r>
    </w:p>
    <w:p w14:paraId="0331D4D7" w14:textId="077C1A3F" w:rsidR="00EA2C81" w:rsidRPr="00C538B8" w:rsidRDefault="00EA2C81" w:rsidP="00EA2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8B8">
        <w:rPr>
          <w:rFonts w:ascii="Times New Roman" w:hAnsi="Times New Roman"/>
          <w:sz w:val="28"/>
          <w:szCs w:val="28"/>
        </w:rPr>
        <w:t>ООО «Механизм»</w:t>
      </w:r>
    </w:p>
    <w:p w14:paraId="22E38B28" w14:textId="6B329E5A" w:rsidR="00EA2C81" w:rsidRPr="00C538B8" w:rsidRDefault="00EA2C81" w:rsidP="00EA2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8B8">
        <w:rPr>
          <w:rFonts w:ascii="Times New Roman" w:hAnsi="Times New Roman"/>
          <w:sz w:val="28"/>
          <w:szCs w:val="28"/>
        </w:rPr>
        <w:t>АО «Тех Взрыв Ивест»</w:t>
      </w:r>
    </w:p>
    <w:p w14:paraId="4CE54B60" w14:textId="706CFD80" w:rsidR="00EA2C81" w:rsidRPr="00C538B8" w:rsidRDefault="00EA2C81" w:rsidP="00EA2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8B8">
        <w:rPr>
          <w:rFonts w:ascii="Times New Roman" w:hAnsi="Times New Roman"/>
          <w:sz w:val="28"/>
          <w:szCs w:val="28"/>
        </w:rPr>
        <w:t>ООО «Техмашстандарт»</w:t>
      </w:r>
    </w:p>
    <w:p w14:paraId="0A86A0CD" w14:textId="684277FE" w:rsidR="00C538B8" w:rsidRPr="00C538B8" w:rsidRDefault="00C538B8" w:rsidP="00EA2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8B8">
        <w:rPr>
          <w:rFonts w:ascii="Times New Roman" w:hAnsi="Times New Roman"/>
          <w:sz w:val="28"/>
          <w:szCs w:val="28"/>
        </w:rPr>
        <w:t>ООО «Открытые технологии»</w:t>
      </w:r>
    </w:p>
    <w:p w14:paraId="4644ADF1" w14:textId="6C33A481" w:rsidR="00C538B8" w:rsidRPr="00C538B8" w:rsidRDefault="00C538B8" w:rsidP="00EA2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8B8">
        <w:rPr>
          <w:rFonts w:ascii="Times New Roman" w:hAnsi="Times New Roman"/>
          <w:sz w:val="28"/>
          <w:szCs w:val="28"/>
        </w:rPr>
        <w:t>ОО</w:t>
      </w:r>
      <w:r w:rsidR="005B0BC3">
        <w:rPr>
          <w:rFonts w:ascii="Times New Roman" w:hAnsi="Times New Roman"/>
          <w:sz w:val="28"/>
          <w:szCs w:val="28"/>
        </w:rPr>
        <w:t>О</w:t>
      </w:r>
      <w:r w:rsidRPr="00C538B8">
        <w:rPr>
          <w:rFonts w:ascii="Times New Roman" w:hAnsi="Times New Roman"/>
          <w:sz w:val="28"/>
          <w:szCs w:val="28"/>
        </w:rPr>
        <w:t xml:space="preserve"> ПО «Росса»</w:t>
      </w:r>
    </w:p>
    <w:p w14:paraId="6DCC09BB" w14:textId="77777777" w:rsidR="0060786B" w:rsidRPr="00066075" w:rsidRDefault="0060786B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9E4272" w14:textId="77777777" w:rsidR="00251FA1" w:rsidRPr="00066075" w:rsidRDefault="00251FA1" w:rsidP="00AD1AE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>Основной целью деятельности администрации поселения является повышение уровня и улучшение качества жизни каждого жителя нашего поселения. Администрацией поселения принимались все самые необходимые меры, направленные на улучшение условий жизни, обеспечение на территории поселения общественной безопасности и правопорядка, стабильности в работе объектов жизнеобеспечения, а также предприятий, осуществляющих свою деятельность на территории поселения.</w:t>
      </w:r>
    </w:p>
    <w:p w14:paraId="1D67DE77" w14:textId="77777777" w:rsidR="0060786B" w:rsidRPr="00066075" w:rsidRDefault="00251FA1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>За отчетный период на личный прием к главе и работникам администрац</w:t>
      </w:r>
      <w:r w:rsidR="0060786B" w:rsidRPr="00066075">
        <w:rPr>
          <w:rFonts w:ascii="Times New Roman" w:hAnsi="Times New Roman"/>
          <w:sz w:val="28"/>
          <w:szCs w:val="28"/>
        </w:rPr>
        <w:t>ии обратилось</w:t>
      </w:r>
    </w:p>
    <w:p w14:paraId="34CE46E9" w14:textId="4B23D786" w:rsidR="0060786B" w:rsidRPr="00C538B8" w:rsidRDefault="0060786B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 xml:space="preserve"> </w:t>
      </w:r>
      <w:bookmarkStart w:id="4" w:name="_Hlk142931750"/>
      <w:r w:rsidR="00C4291D" w:rsidRPr="00C538B8">
        <w:rPr>
          <w:rFonts w:ascii="Times New Roman" w:hAnsi="Times New Roman"/>
          <w:sz w:val="28"/>
          <w:szCs w:val="28"/>
        </w:rPr>
        <w:t>С</w:t>
      </w:r>
      <w:r w:rsidRPr="00C538B8">
        <w:rPr>
          <w:rFonts w:ascii="Times New Roman" w:hAnsi="Times New Roman"/>
          <w:sz w:val="28"/>
          <w:szCs w:val="28"/>
        </w:rPr>
        <w:t xml:space="preserve"> </w:t>
      </w:r>
      <w:r w:rsidR="00C4291D" w:rsidRPr="00C538B8">
        <w:rPr>
          <w:rFonts w:ascii="Times New Roman" w:hAnsi="Times New Roman"/>
          <w:sz w:val="28"/>
          <w:szCs w:val="28"/>
        </w:rPr>
        <w:t>13.10.2021 года</w:t>
      </w:r>
      <w:r w:rsidR="001832DF" w:rsidRPr="00C538B8">
        <w:rPr>
          <w:rFonts w:ascii="Times New Roman" w:hAnsi="Times New Roman"/>
          <w:sz w:val="28"/>
          <w:szCs w:val="28"/>
        </w:rPr>
        <w:t xml:space="preserve"> </w:t>
      </w:r>
      <w:bookmarkEnd w:id="4"/>
      <w:r w:rsidR="00360A25">
        <w:rPr>
          <w:rFonts w:ascii="Times New Roman" w:hAnsi="Times New Roman"/>
          <w:sz w:val="28"/>
          <w:szCs w:val="28"/>
        </w:rPr>
        <w:t>5</w:t>
      </w:r>
      <w:r w:rsidR="00C4291D" w:rsidRPr="00C538B8">
        <w:rPr>
          <w:rFonts w:ascii="Times New Roman" w:hAnsi="Times New Roman"/>
          <w:sz w:val="28"/>
          <w:szCs w:val="28"/>
        </w:rPr>
        <w:t xml:space="preserve"> письменных обращений </w:t>
      </w:r>
    </w:p>
    <w:p w14:paraId="1729BEA2" w14:textId="36081379" w:rsidR="00251FA1" w:rsidRPr="00066075" w:rsidRDefault="0060786B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8B8">
        <w:rPr>
          <w:rFonts w:ascii="Times New Roman" w:hAnsi="Times New Roman"/>
          <w:sz w:val="28"/>
          <w:szCs w:val="28"/>
        </w:rPr>
        <w:lastRenderedPageBreak/>
        <w:t xml:space="preserve"> В 20</w:t>
      </w:r>
      <w:r w:rsidR="00C4291D" w:rsidRPr="00C538B8">
        <w:rPr>
          <w:rFonts w:ascii="Times New Roman" w:hAnsi="Times New Roman"/>
          <w:sz w:val="28"/>
          <w:szCs w:val="28"/>
        </w:rPr>
        <w:t>22</w:t>
      </w:r>
      <w:r w:rsidRPr="00C538B8">
        <w:rPr>
          <w:rFonts w:ascii="Times New Roman" w:hAnsi="Times New Roman"/>
          <w:sz w:val="28"/>
          <w:szCs w:val="28"/>
        </w:rPr>
        <w:t xml:space="preserve"> г. </w:t>
      </w:r>
      <w:r w:rsidR="00C4291D" w:rsidRPr="00C538B8">
        <w:rPr>
          <w:rFonts w:ascii="Times New Roman" w:hAnsi="Times New Roman"/>
          <w:sz w:val="28"/>
          <w:szCs w:val="28"/>
        </w:rPr>
        <w:t>21</w:t>
      </w:r>
      <w:r w:rsidR="0045533A" w:rsidRPr="00C538B8">
        <w:rPr>
          <w:rFonts w:ascii="Times New Roman" w:hAnsi="Times New Roman"/>
          <w:sz w:val="28"/>
          <w:szCs w:val="28"/>
        </w:rPr>
        <w:t xml:space="preserve"> письменных </w:t>
      </w:r>
      <w:r w:rsidR="00C4291D" w:rsidRPr="00C538B8">
        <w:rPr>
          <w:rFonts w:ascii="Times New Roman" w:hAnsi="Times New Roman"/>
          <w:sz w:val="28"/>
          <w:szCs w:val="28"/>
        </w:rPr>
        <w:t>обращени</w:t>
      </w:r>
      <w:r w:rsidR="00360A25">
        <w:rPr>
          <w:rFonts w:ascii="Times New Roman" w:hAnsi="Times New Roman"/>
          <w:sz w:val="28"/>
          <w:szCs w:val="28"/>
        </w:rPr>
        <w:t>й</w:t>
      </w:r>
      <w:r w:rsidR="00592595" w:rsidRPr="00C538B8">
        <w:rPr>
          <w:rFonts w:ascii="Times New Roman" w:hAnsi="Times New Roman"/>
          <w:sz w:val="28"/>
          <w:szCs w:val="28"/>
        </w:rPr>
        <w:t>,</w:t>
      </w:r>
      <w:r w:rsidR="00C4291D" w:rsidRPr="00C538B8">
        <w:rPr>
          <w:rFonts w:ascii="Times New Roman" w:hAnsi="Times New Roman"/>
          <w:sz w:val="28"/>
          <w:szCs w:val="28"/>
        </w:rPr>
        <w:t xml:space="preserve"> более 100</w:t>
      </w:r>
      <w:r w:rsidR="0045533A" w:rsidRPr="00C538B8">
        <w:rPr>
          <w:rFonts w:ascii="Times New Roman" w:hAnsi="Times New Roman"/>
          <w:sz w:val="28"/>
          <w:szCs w:val="28"/>
        </w:rPr>
        <w:t xml:space="preserve"> устных</w:t>
      </w:r>
      <w:r w:rsidR="00C4291D">
        <w:rPr>
          <w:rFonts w:ascii="Times New Roman" w:hAnsi="Times New Roman"/>
          <w:sz w:val="28"/>
          <w:szCs w:val="28"/>
        </w:rPr>
        <w:t xml:space="preserve"> обращений</w:t>
      </w:r>
      <w:r w:rsidR="0045533A" w:rsidRPr="00066075">
        <w:rPr>
          <w:rFonts w:ascii="Times New Roman" w:hAnsi="Times New Roman"/>
          <w:sz w:val="28"/>
          <w:szCs w:val="28"/>
        </w:rPr>
        <w:t xml:space="preserve">   у</w:t>
      </w:r>
      <w:r w:rsidR="00251FA1" w:rsidRPr="00066075">
        <w:rPr>
          <w:rFonts w:ascii="Times New Roman" w:hAnsi="Times New Roman"/>
          <w:sz w:val="28"/>
          <w:szCs w:val="28"/>
        </w:rPr>
        <w:t xml:space="preserve"> граждан в основном были связаны с решением бытовых проблем</w:t>
      </w:r>
      <w:r w:rsidR="00C4291D">
        <w:rPr>
          <w:rFonts w:ascii="Times New Roman" w:hAnsi="Times New Roman"/>
          <w:sz w:val="28"/>
          <w:szCs w:val="28"/>
        </w:rPr>
        <w:t>,</w:t>
      </w:r>
      <w:r w:rsidR="00251FA1" w:rsidRPr="00066075">
        <w:rPr>
          <w:rFonts w:ascii="Times New Roman" w:hAnsi="Times New Roman"/>
          <w:sz w:val="28"/>
          <w:szCs w:val="28"/>
        </w:rPr>
        <w:t xml:space="preserve"> благоу</w:t>
      </w:r>
      <w:r w:rsidR="000C5B70" w:rsidRPr="00066075">
        <w:rPr>
          <w:rFonts w:ascii="Times New Roman" w:hAnsi="Times New Roman"/>
          <w:sz w:val="28"/>
          <w:szCs w:val="28"/>
        </w:rPr>
        <w:t>стройством, ремонтом теплоснабжения</w:t>
      </w:r>
      <w:r w:rsidR="00251FA1" w:rsidRPr="00066075">
        <w:rPr>
          <w:rFonts w:ascii="Times New Roman" w:hAnsi="Times New Roman"/>
          <w:sz w:val="28"/>
          <w:szCs w:val="28"/>
        </w:rPr>
        <w:t>,</w:t>
      </w:r>
      <w:r w:rsidR="00592595">
        <w:rPr>
          <w:rFonts w:ascii="Times New Roman" w:hAnsi="Times New Roman"/>
          <w:sz w:val="28"/>
          <w:szCs w:val="28"/>
        </w:rPr>
        <w:t xml:space="preserve"> вопросы по жилью,</w:t>
      </w:r>
      <w:r w:rsidR="00251FA1" w:rsidRPr="00066075">
        <w:rPr>
          <w:rFonts w:ascii="Times New Roman" w:hAnsi="Times New Roman"/>
          <w:sz w:val="28"/>
          <w:szCs w:val="28"/>
        </w:rPr>
        <w:t xml:space="preserve"> уличного освещения, ремонт дорог, решением социальных вопросов. Все устные обращения были рассмотрены.</w:t>
      </w:r>
    </w:p>
    <w:p w14:paraId="5237D091" w14:textId="77777777" w:rsidR="00156D83" w:rsidRDefault="00156D83" w:rsidP="000660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82FFA7" w14:textId="46E1744F" w:rsidR="00D34AEF" w:rsidRPr="00066075" w:rsidRDefault="00D34AEF" w:rsidP="000660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66075">
        <w:rPr>
          <w:rFonts w:ascii="Times New Roman" w:hAnsi="Times New Roman"/>
          <w:b/>
          <w:sz w:val="28"/>
          <w:szCs w:val="28"/>
        </w:rPr>
        <w:t>ПРАВОВАЯ РАБОТА</w:t>
      </w:r>
    </w:p>
    <w:p w14:paraId="3796895A" w14:textId="77777777" w:rsidR="00D22898" w:rsidRPr="00066075" w:rsidRDefault="00251FA1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>В рамках нормотво</w:t>
      </w:r>
      <w:r w:rsidR="000C5B70" w:rsidRPr="00066075">
        <w:rPr>
          <w:rFonts w:ascii="Times New Roman" w:hAnsi="Times New Roman"/>
          <w:sz w:val="28"/>
          <w:szCs w:val="28"/>
        </w:rPr>
        <w:t>рческой деятельности за отчетные</w:t>
      </w:r>
      <w:r w:rsidRPr="00066075">
        <w:rPr>
          <w:rFonts w:ascii="Times New Roman" w:hAnsi="Times New Roman"/>
          <w:sz w:val="28"/>
          <w:szCs w:val="28"/>
        </w:rPr>
        <w:t xml:space="preserve"> период</w:t>
      </w:r>
      <w:r w:rsidR="000C5B70" w:rsidRPr="00066075">
        <w:rPr>
          <w:rFonts w:ascii="Times New Roman" w:hAnsi="Times New Roman"/>
          <w:sz w:val="28"/>
          <w:szCs w:val="28"/>
        </w:rPr>
        <w:t>ы</w:t>
      </w:r>
      <w:r w:rsidR="00D22898" w:rsidRPr="00066075">
        <w:rPr>
          <w:rFonts w:ascii="Times New Roman" w:hAnsi="Times New Roman"/>
          <w:sz w:val="28"/>
          <w:szCs w:val="28"/>
        </w:rPr>
        <w:t>:</w:t>
      </w:r>
    </w:p>
    <w:p w14:paraId="252019D0" w14:textId="4E368E7B" w:rsidR="00D22898" w:rsidRPr="00066075" w:rsidRDefault="00D22898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 xml:space="preserve">- </w:t>
      </w:r>
      <w:bookmarkStart w:id="5" w:name="_Hlk142932636"/>
      <w:r w:rsidR="00991160" w:rsidRPr="00F67959">
        <w:rPr>
          <w:rFonts w:ascii="Times New Roman" w:hAnsi="Times New Roman"/>
          <w:sz w:val="28"/>
          <w:szCs w:val="28"/>
        </w:rPr>
        <w:t xml:space="preserve">С 13.10.2021 </w:t>
      </w:r>
      <w:bookmarkEnd w:id="5"/>
      <w:r w:rsidR="00991160" w:rsidRPr="00F67959">
        <w:rPr>
          <w:rFonts w:ascii="Times New Roman" w:hAnsi="Times New Roman"/>
          <w:sz w:val="28"/>
          <w:szCs w:val="28"/>
        </w:rPr>
        <w:t>года</w:t>
      </w:r>
      <w:r w:rsidRPr="00066075">
        <w:rPr>
          <w:rFonts w:ascii="Times New Roman" w:hAnsi="Times New Roman"/>
          <w:sz w:val="28"/>
          <w:szCs w:val="28"/>
        </w:rPr>
        <w:t xml:space="preserve"> принято </w:t>
      </w:r>
      <w:r w:rsidR="00F67959">
        <w:rPr>
          <w:rFonts w:ascii="Times New Roman" w:hAnsi="Times New Roman"/>
          <w:sz w:val="28"/>
          <w:szCs w:val="28"/>
        </w:rPr>
        <w:t>15</w:t>
      </w:r>
      <w:r w:rsidRPr="00066075">
        <w:rPr>
          <w:rFonts w:ascii="Times New Roman" w:hAnsi="Times New Roman"/>
          <w:sz w:val="28"/>
          <w:szCs w:val="28"/>
        </w:rPr>
        <w:t xml:space="preserve"> постановления по основной </w:t>
      </w:r>
      <w:r w:rsidR="008E670E" w:rsidRPr="00066075">
        <w:rPr>
          <w:rFonts w:ascii="Times New Roman" w:hAnsi="Times New Roman"/>
          <w:sz w:val="28"/>
          <w:szCs w:val="28"/>
        </w:rPr>
        <w:t>деятельности,</w:t>
      </w:r>
      <w:r w:rsidR="007B0FEC" w:rsidRPr="00066075">
        <w:rPr>
          <w:rFonts w:ascii="Times New Roman" w:hAnsi="Times New Roman"/>
          <w:sz w:val="28"/>
          <w:szCs w:val="28"/>
        </w:rPr>
        <w:t xml:space="preserve"> проведено 6</w:t>
      </w:r>
      <w:r w:rsidRPr="00066075">
        <w:rPr>
          <w:rFonts w:ascii="Times New Roman" w:hAnsi="Times New Roman"/>
          <w:sz w:val="28"/>
          <w:szCs w:val="28"/>
        </w:rPr>
        <w:t xml:space="preserve"> заседаний Совета депутатов, на которых приня</w:t>
      </w:r>
      <w:r w:rsidR="008E670E" w:rsidRPr="00066075">
        <w:rPr>
          <w:rFonts w:ascii="Times New Roman" w:hAnsi="Times New Roman"/>
          <w:sz w:val="28"/>
          <w:szCs w:val="28"/>
        </w:rPr>
        <w:t xml:space="preserve">то </w:t>
      </w:r>
      <w:r w:rsidR="00F67959">
        <w:rPr>
          <w:rFonts w:ascii="Times New Roman" w:hAnsi="Times New Roman"/>
          <w:sz w:val="28"/>
          <w:szCs w:val="28"/>
        </w:rPr>
        <w:t>16</w:t>
      </w:r>
      <w:r w:rsidR="005241C2" w:rsidRPr="00066075">
        <w:rPr>
          <w:rFonts w:ascii="Times New Roman" w:hAnsi="Times New Roman"/>
          <w:sz w:val="28"/>
          <w:szCs w:val="28"/>
        </w:rPr>
        <w:t xml:space="preserve"> Решений</w:t>
      </w:r>
      <w:r w:rsidRPr="00066075">
        <w:rPr>
          <w:rFonts w:ascii="Times New Roman" w:hAnsi="Times New Roman"/>
          <w:sz w:val="28"/>
          <w:szCs w:val="28"/>
        </w:rPr>
        <w:t xml:space="preserve"> по ряду важных вопросов.</w:t>
      </w:r>
    </w:p>
    <w:p w14:paraId="5B8B0B6A" w14:textId="780E4919" w:rsidR="00D22898" w:rsidRDefault="00D22898" w:rsidP="00360A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5B2">
        <w:rPr>
          <w:rFonts w:ascii="Times New Roman" w:hAnsi="Times New Roman"/>
          <w:sz w:val="28"/>
          <w:szCs w:val="28"/>
        </w:rPr>
        <w:t>-</w:t>
      </w:r>
      <w:r w:rsidR="002613A7" w:rsidRPr="00B615B2">
        <w:rPr>
          <w:rFonts w:ascii="Times New Roman" w:hAnsi="Times New Roman"/>
          <w:sz w:val="28"/>
          <w:szCs w:val="28"/>
        </w:rPr>
        <w:t xml:space="preserve"> </w:t>
      </w:r>
      <w:r w:rsidRPr="00B615B2">
        <w:rPr>
          <w:rFonts w:ascii="Times New Roman" w:hAnsi="Times New Roman"/>
          <w:sz w:val="28"/>
          <w:szCs w:val="28"/>
        </w:rPr>
        <w:t>20</w:t>
      </w:r>
      <w:r w:rsidR="00F67959" w:rsidRPr="00B615B2">
        <w:rPr>
          <w:rFonts w:ascii="Times New Roman" w:hAnsi="Times New Roman"/>
          <w:sz w:val="28"/>
          <w:szCs w:val="28"/>
        </w:rPr>
        <w:t>22</w:t>
      </w:r>
      <w:r w:rsidRPr="00B615B2">
        <w:rPr>
          <w:rFonts w:ascii="Times New Roman" w:hAnsi="Times New Roman"/>
          <w:sz w:val="28"/>
          <w:szCs w:val="28"/>
        </w:rPr>
        <w:t xml:space="preserve"> г. принято 6</w:t>
      </w:r>
      <w:r w:rsidR="005836E0" w:rsidRPr="00B615B2">
        <w:rPr>
          <w:rFonts w:ascii="Times New Roman" w:hAnsi="Times New Roman"/>
          <w:sz w:val="28"/>
          <w:szCs w:val="28"/>
        </w:rPr>
        <w:t>0</w:t>
      </w:r>
      <w:r w:rsidRPr="00B615B2">
        <w:rPr>
          <w:rFonts w:ascii="Times New Roman" w:hAnsi="Times New Roman"/>
          <w:sz w:val="28"/>
          <w:szCs w:val="28"/>
        </w:rPr>
        <w:t xml:space="preserve"> постановления и распоряжения по основной </w:t>
      </w:r>
      <w:r w:rsidR="00E20F03" w:rsidRPr="00B615B2">
        <w:rPr>
          <w:rFonts w:ascii="Times New Roman" w:hAnsi="Times New Roman"/>
          <w:sz w:val="28"/>
          <w:szCs w:val="28"/>
        </w:rPr>
        <w:t>деятельности,</w:t>
      </w:r>
      <w:r w:rsidR="007B0FEC" w:rsidRPr="00B615B2">
        <w:rPr>
          <w:rFonts w:ascii="Times New Roman" w:hAnsi="Times New Roman"/>
          <w:sz w:val="28"/>
          <w:szCs w:val="28"/>
        </w:rPr>
        <w:t xml:space="preserve"> проведено 1</w:t>
      </w:r>
      <w:r w:rsidR="005836E0" w:rsidRPr="00B615B2">
        <w:rPr>
          <w:rFonts w:ascii="Times New Roman" w:hAnsi="Times New Roman"/>
          <w:sz w:val="28"/>
          <w:szCs w:val="28"/>
        </w:rPr>
        <w:t>0</w:t>
      </w:r>
      <w:r w:rsidRPr="00B615B2">
        <w:rPr>
          <w:rFonts w:ascii="Times New Roman" w:hAnsi="Times New Roman"/>
          <w:sz w:val="28"/>
          <w:szCs w:val="28"/>
        </w:rPr>
        <w:t xml:space="preserve"> заседаний Совета </w:t>
      </w:r>
      <w:r w:rsidR="00806FED" w:rsidRPr="00B615B2">
        <w:rPr>
          <w:rFonts w:ascii="Times New Roman" w:hAnsi="Times New Roman"/>
          <w:sz w:val="28"/>
          <w:szCs w:val="28"/>
        </w:rPr>
        <w:t xml:space="preserve">депутатов, на которых принято </w:t>
      </w:r>
      <w:r w:rsidR="007B0FEC" w:rsidRPr="00B615B2">
        <w:rPr>
          <w:rFonts w:ascii="Times New Roman" w:hAnsi="Times New Roman"/>
          <w:sz w:val="28"/>
          <w:szCs w:val="28"/>
        </w:rPr>
        <w:t>4</w:t>
      </w:r>
      <w:r w:rsidR="005836E0" w:rsidRPr="00B615B2">
        <w:rPr>
          <w:rFonts w:ascii="Times New Roman" w:hAnsi="Times New Roman"/>
          <w:sz w:val="28"/>
          <w:szCs w:val="28"/>
        </w:rPr>
        <w:t>3</w:t>
      </w:r>
      <w:r w:rsidR="00E20F03" w:rsidRPr="00B615B2">
        <w:rPr>
          <w:rFonts w:ascii="Times New Roman" w:hAnsi="Times New Roman"/>
          <w:sz w:val="28"/>
          <w:szCs w:val="28"/>
        </w:rPr>
        <w:t xml:space="preserve"> Решений</w:t>
      </w:r>
      <w:r w:rsidRPr="00B615B2">
        <w:rPr>
          <w:rFonts w:ascii="Times New Roman" w:hAnsi="Times New Roman"/>
          <w:sz w:val="28"/>
          <w:szCs w:val="28"/>
        </w:rPr>
        <w:t xml:space="preserve"> по ряду важных вопросов.</w:t>
      </w:r>
      <w:bookmarkStart w:id="6" w:name="_Hlk142932969"/>
      <w:r w:rsidR="00360A25" w:rsidRPr="00360A25">
        <w:rPr>
          <w:rFonts w:ascii="Times New Roman" w:hAnsi="Times New Roman"/>
          <w:sz w:val="28"/>
          <w:szCs w:val="28"/>
        </w:rPr>
        <w:t xml:space="preserve"> </w:t>
      </w:r>
      <w:r w:rsidR="00360A25" w:rsidRPr="00156D83">
        <w:rPr>
          <w:rFonts w:ascii="Times New Roman" w:hAnsi="Times New Roman"/>
          <w:sz w:val="28"/>
          <w:szCs w:val="28"/>
        </w:rPr>
        <w:t xml:space="preserve">С 13.10.2021  </w:t>
      </w:r>
      <w:r w:rsidR="00360A25" w:rsidRPr="00156D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6"/>
      <w:r w:rsidR="00360A25" w:rsidRPr="00156D83">
        <w:rPr>
          <w:rFonts w:ascii="Times New Roman" w:eastAsia="Times New Roman" w:hAnsi="Times New Roman"/>
          <w:sz w:val="28"/>
          <w:szCs w:val="28"/>
          <w:lang w:eastAsia="ru-RU"/>
        </w:rPr>
        <w:t>- 2022гг. состоялись 4 публичных слушаний</w:t>
      </w:r>
      <w:r w:rsidR="00C873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EA9E40D" w14:textId="7EC49D49" w:rsidR="00C873A6" w:rsidRPr="00C873A6" w:rsidRDefault="00C873A6" w:rsidP="00C873A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Бюджет с. Огоджа составляет в 2022 г </w:t>
      </w:r>
      <w:r w:rsidRPr="00C873A6">
        <w:rPr>
          <w:rFonts w:ascii="Times New Roman" w:hAnsi="Times New Roman"/>
          <w:bCs/>
          <w:sz w:val="28"/>
          <w:szCs w:val="28"/>
        </w:rPr>
        <w:t xml:space="preserve">- </w:t>
      </w:r>
      <w:r w:rsidRPr="00C873A6">
        <w:rPr>
          <w:rFonts w:ascii="Times New Roman" w:hAnsi="Times New Roman"/>
          <w:sz w:val="26"/>
          <w:szCs w:val="26"/>
        </w:rPr>
        <w:t>6887,48178 тыс. рубле</w:t>
      </w:r>
    </w:p>
    <w:p w14:paraId="784ADB05" w14:textId="77777777" w:rsidR="005D0ED5" w:rsidRPr="00B615B2" w:rsidRDefault="005D0ED5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5ECFED" w14:textId="25399544" w:rsidR="00251FA1" w:rsidRPr="00B615B2" w:rsidRDefault="008022F6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2021г. </w:t>
      </w:r>
      <w:r w:rsidR="0045533A" w:rsidRPr="00B615B2">
        <w:rPr>
          <w:rFonts w:ascii="Times New Roman" w:hAnsi="Times New Roman"/>
          <w:sz w:val="28"/>
          <w:szCs w:val="28"/>
        </w:rPr>
        <w:t>было совершено </w:t>
      </w:r>
      <w:r w:rsidR="005836E0" w:rsidRPr="00B615B2">
        <w:rPr>
          <w:rFonts w:ascii="Times New Roman" w:hAnsi="Times New Roman"/>
          <w:sz w:val="28"/>
          <w:szCs w:val="28"/>
        </w:rPr>
        <w:t>74</w:t>
      </w:r>
      <w:r w:rsidR="00251FA1" w:rsidRPr="00B615B2">
        <w:rPr>
          <w:rFonts w:ascii="Times New Roman" w:hAnsi="Times New Roman"/>
          <w:sz w:val="28"/>
          <w:szCs w:val="28"/>
        </w:rPr>
        <w:t xml:space="preserve"> нотариальных действий </w:t>
      </w:r>
    </w:p>
    <w:p w14:paraId="705B78A8" w14:textId="45066ED8" w:rsidR="0045533A" w:rsidRPr="00066075" w:rsidRDefault="0045533A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5B2">
        <w:rPr>
          <w:rFonts w:ascii="Times New Roman" w:hAnsi="Times New Roman"/>
          <w:sz w:val="28"/>
          <w:szCs w:val="28"/>
        </w:rPr>
        <w:t>За 20</w:t>
      </w:r>
      <w:r w:rsidR="00DE43C3" w:rsidRPr="00B615B2">
        <w:rPr>
          <w:rFonts w:ascii="Times New Roman" w:hAnsi="Times New Roman"/>
          <w:sz w:val="28"/>
          <w:szCs w:val="28"/>
        </w:rPr>
        <w:t>22</w:t>
      </w:r>
      <w:r w:rsidR="008022F6">
        <w:rPr>
          <w:rFonts w:ascii="Times New Roman" w:hAnsi="Times New Roman"/>
          <w:sz w:val="28"/>
          <w:szCs w:val="28"/>
        </w:rPr>
        <w:t xml:space="preserve">г. </w:t>
      </w:r>
      <w:r w:rsidRPr="00B615B2">
        <w:rPr>
          <w:rFonts w:ascii="Times New Roman" w:hAnsi="Times New Roman"/>
          <w:sz w:val="28"/>
          <w:szCs w:val="28"/>
        </w:rPr>
        <w:t xml:space="preserve">было совершено </w:t>
      </w:r>
      <w:r w:rsidR="005836E0" w:rsidRPr="00B615B2">
        <w:rPr>
          <w:rFonts w:ascii="Times New Roman" w:hAnsi="Times New Roman"/>
          <w:sz w:val="28"/>
          <w:szCs w:val="28"/>
        </w:rPr>
        <w:t>45</w:t>
      </w:r>
      <w:r w:rsidRPr="00B615B2">
        <w:rPr>
          <w:rFonts w:ascii="Times New Roman" w:hAnsi="Times New Roman"/>
          <w:sz w:val="28"/>
          <w:szCs w:val="28"/>
        </w:rPr>
        <w:t xml:space="preserve"> нотариальных действий</w:t>
      </w:r>
      <w:r w:rsidRPr="00066075">
        <w:rPr>
          <w:rFonts w:ascii="Times New Roman" w:hAnsi="Times New Roman"/>
          <w:sz w:val="28"/>
          <w:szCs w:val="28"/>
        </w:rPr>
        <w:t xml:space="preserve"> </w:t>
      </w:r>
    </w:p>
    <w:p w14:paraId="13051763" w14:textId="26B95871" w:rsidR="00D34AEF" w:rsidRPr="00B615B2" w:rsidRDefault="00251FA1" w:rsidP="00B615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 xml:space="preserve">Администрацией поселения 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Всего на первичном воинском учете в сельском поселении состоит </w:t>
      </w:r>
      <w:r w:rsidR="00360A25">
        <w:rPr>
          <w:rFonts w:ascii="Times New Roman" w:hAnsi="Times New Roman"/>
          <w:sz w:val="28"/>
          <w:szCs w:val="28"/>
        </w:rPr>
        <w:t>57</w:t>
      </w:r>
      <w:r w:rsidRPr="00066075">
        <w:rPr>
          <w:rFonts w:ascii="Times New Roman" w:hAnsi="Times New Roman"/>
          <w:sz w:val="28"/>
          <w:szCs w:val="28"/>
        </w:rPr>
        <w:t xml:space="preserve"> военнообязанных </w:t>
      </w:r>
      <w:r w:rsidR="00DE43C3" w:rsidRPr="00066075">
        <w:rPr>
          <w:rFonts w:ascii="Times New Roman" w:hAnsi="Times New Roman"/>
          <w:sz w:val="28"/>
          <w:szCs w:val="28"/>
        </w:rPr>
        <w:t>человека</w:t>
      </w:r>
      <w:r w:rsidRPr="00B615B2">
        <w:rPr>
          <w:rFonts w:ascii="Times New Roman" w:hAnsi="Times New Roman"/>
          <w:sz w:val="28"/>
          <w:szCs w:val="28"/>
        </w:rPr>
        <w:t xml:space="preserve">, призывников – </w:t>
      </w:r>
      <w:r w:rsidR="00782C74" w:rsidRPr="00B615B2">
        <w:rPr>
          <w:rFonts w:ascii="Times New Roman" w:hAnsi="Times New Roman"/>
          <w:sz w:val="28"/>
          <w:szCs w:val="28"/>
        </w:rPr>
        <w:t>1</w:t>
      </w:r>
      <w:r w:rsidRPr="00B615B2">
        <w:rPr>
          <w:rFonts w:ascii="Times New Roman" w:hAnsi="Times New Roman"/>
          <w:sz w:val="28"/>
          <w:szCs w:val="28"/>
        </w:rPr>
        <w:t xml:space="preserve"> чел.</w:t>
      </w:r>
      <w:r w:rsidR="00782C74" w:rsidRPr="00B615B2">
        <w:rPr>
          <w:rFonts w:ascii="Times New Roman" w:hAnsi="Times New Roman"/>
          <w:sz w:val="28"/>
          <w:szCs w:val="28"/>
        </w:rPr>
        <w:t xml:space="preserve"> Проходить срочную службу за 2021</w:t>
      </w:r>
      <w:r w:rsidR="00156D83">
        <w:rPr>
          <w:rFonts w:ascii="Times New Roman" w:hAnsi="Times New Roman"/>
          <w:sz w:val="28"/>
          <w:szCs w:val="28"/>
        </w:rPr>
        <w:t xml:space="preserve"> </w:t>
      </w:r>
      <w:r w:rsidR="00782C74" w:rsidRPr="00B615B2">
        <w:rPr>
          <w:rFonts w:ascii="Times New Roman" w:hAnsi="Times New Roman"/>
          <w:sz w:val="28"/>
          <w:szCs w:val="28"/>
        </w:rPr>
        <w:t>г</w:t>
      </w:r>
      <w:r w:rsidR="00156D83">
        <w:rPr>
          <w:rFonts w:ascii="Times New Roman" w:hAnsi="Times New Roman"/>
          <w:sz w:val="28"/>
          <w:szCs w:val="28"/>
        </w:rPr>
        <w:t>оду</w:t>
      </w:r>
      <w:r w:rsidR="00782C74" w:rsidRPr="00B615B2">
        <w:rPr>
          <w:rFonts w:ascii="Times New Roman" w:hAnsi="Times New Roman"/>
          <w:sz w:val="28"/>
          <w:szCs w:val="28"/>
        </w:rPr>
        <w:t xml:space="preserve"> – 0 чел., </w:t>
      </w:r>
      <w:r w:rsidR="00156D83">
        <w:rPr>
          <w:rFonts w:ascii="Times New Roman" w:hAnsi="Times New Roman"/>
          <w:sz w:val="28"/>
          <w:szCs w:val="28"/>
        </w:rPr>
        <w:t>в</w:t>
      </w:r>
      <w:r w:rsidR="00782C74" w:rsidRPr="00B615B2">
        <w:rPr>
          <w:rFonts w:ascii="Times New Roman" w:hAnsi="Times New Roman"/>
          <w:sz w:val="28"/>
          <w:szCs w:val="28"/>
        </w:rPr>
        <w:t xml:space="preserve"> 2022</w:t>
      </w:r>
      <w:r w:rsidR="00156D83">
        <w:rPr>
          <w:rFonts w:ascii="Times New Roman" w:hAnsi="Times New Roman"/>
          <w:sz w:val="28"/>
          <w:szCs w:val="28"/>
        </w:rPr>
        <w:t xml:space="preserve"> году</w:t>
      </w:r>
      <w:r w:rsidR="00782C74" w:rsidRPr="00B615B2">
        <w:rPr>
          <w:rFonts w:ascii="Times New Roman" w:hAnsi="Times New Roman"/>
          <w:sz w:val="28"/>
          <w:szCs w:val="28"/>
        </w:rPr>
        <w:t xml:space="preserve"> – 1 чел</w:t>
      </w:r>
      <w:r w:rsidR="00B615B2">
        <w:rPr>
          <w:rFonts w:ascii="Times New Roman" w:hAnsi="Times New Roman"/>
          <w:sz w:val="28"/>
          <w:szCs w:val="28"/>
        </w:rPr>
        <w:t>.</w:t>
      </w:r>
      <w:r w:rsidR="00156D83">
        <w:rPr>
          <w:rFonts w:ascii="Times New Roman" w:hAnsi="Times New Roman"/>
          <w:sz w:val="28"/>
          <w:szCs w:val="28"/>
        </w:rPr>
        <w:t xml:space="preserve"> В 2022 году подписали контракт на СВО – 3 чел.</w:t>
      </w:r>
    </w:p>
    <w:p w14:paraId="794A2718" w14:textId="1AA2D07C" w:rsidR="00D424D1" w:rsidRPr="00DE43C3" w:rsidRDefault="00DE0FB9" w:rsidP="00DE43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066075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  </w:t>
      </w:r>
    </w:p>
    <w:p w14:paraId="69FC8E60" w14:textId="3297815A" w:rsidR="00251FA1" w:rsidRPr="00D424D1" w:rsidRDefault="00D34AEF" w:rsidP="0006607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24D1">
        <w:rPr>
          <w:rFonts w:ascii="Times New Roman" w:hAnsi="Times New Roman"/>
          <w:b/>
          <w:color w:val="000000" w:themeColor="text1"/>
          <w:sz w:val="28"/>
          <w:szCs w:val="28"/>
        </w:rPr>
        <w:t>КАДРОВАЯ РАБОТА</w:t>
      </w:r>
    </w:p>
    <w:p w14:paraId="77B17E96" w14:textId="77777777" w:rsidR="00D424D1" w:rsidRDefault="00251FA1" w:rsidP="0006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 xml:space="preserve">       </w:t>
      </w:r>
    </w:p>
    <w:p w14:paraId="77A7DF34" w14:textId="5C7C64AE" w:rsidR="00D424D1" w:rsidRDefault="00251FA1" w:rsidP="0006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 xml:space="preserve"> Расходы на содержание органов местного самоуправления производятся в соответствии с утвержденными нормативами, не допускается увеличение штатной численности органов местного </w:t>
      </w:r>
      <w:r w:rsidR="00FF73DC" w:rsidRPr="00066075">
        <w:rPr>
          <w:rFonts w:ascii="Times New Roman" w:hAnsi="Times New Roman"/>
          <w:sz w:val="28"/>
          <w:szCs w:val="28"/>
        </w:rPr>
        <w:t>самоуправления, не</w:t>
      </w:r>
      <w:r w:rsidR="009B7F4B" w:rsidRPr="00066075">
        <w:rPr>
          <w:rFonts w:ascii="Times New Roman" w:hAnsi="Times New Roman"/>
          <w:sz w:val="28"/>
          <w:szCs w:val="28"/>
        </w:rPr>
        <w:t xml:space="preserve"> хватка</w:t>
      </w:r>
      <w:r w:rsidR="00DE43C3">
        <w:rPr>
          <w:rFonts w:ascii="Times New Roman" w:hAnsi="Times New Roman"/>
          <w:sz w:val="28"/>
          <w:szCs w:val="28"/>
        </w:rPr>
        <w:t xml:space="preserve"> главного специалиста</w:t>
      </w:r>
      <w:r w:rsidR="009B7F4B" w:rsidRPr="00066075">
        <w:rPr>
          <w:rFonts w:ascii="Times New Roman" w:hAnsi="Times New Roman"/>
          <w:sz w:val="28"/>
          <w:szCs w:val="28"/>
        </w:rPr>
        <w:t xml:space="preserve">  </w:t>
      </w:r>
      <w:r w:rsidRPr="00066075">
        <w:rPr>
          <w:rFonts w:ascii="Times New Roman" w:hAnsi="Times New Roman"/>
          <w:sz w:val="28"/>
          <w:szCs w:val="28"/>
        </w:rPr>
        <w:br/>
      </w:r>
    </w:p>
    <w:p w14:paraId="18EEDC75" w14:textId="75B3393D" w:rsidR="00A227F2" w:rsidRPr="00066075" w:rsidRDefault="00251FA1" w:rsidP="0006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>Штатная численность администрации Огоджинского сельсовета составляет 5 штатных единиц из них:</w:t>
      </w:r>
    </w:p>
    <w:p w14:paraId="1E8C3758" w14:textId="77777777" w:rsidR="00A227F2" w:rsidRPr="00066075" w:rsidRDefault="00251FA1" w:rsidP="0006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 xml:space="preserve"> 2,25 муниципальные должности (глава, </w:t>
      </w:r>
      <w:r w:rsidR="00AD1AEE">
        <w:rPr>
          <w:rFonts w:ascii="Times New Roman" w:hAnsi="Times New Roman"/>
          <w:sz w:val="28"/>
          <w:szCs w:val="28"/>
        </w:rPr>
        <w:t>специалист</w:t>
      </w:r>
      <w:r w:rsidRPr="00066075">
        <w:rPr>
          <w:rFonts w:ascii="Times New Roman" w:hAnsi="Times New Roman"/>
          <w:sz w:val="28"/>
          <w:szCs w:val="28"/>
        </w:rPr>
        <w:t xml:space="preserve"> </w:t>
      </w:r>
      <w:r w:rsidR="00A227F2" w:rsidRPr="00066075">
        <w:rPr>
          <w:rFonts w:ascii="Times New Roman" w:hAnsi="Times New Roman"/>
          <w:b/>
          <w:sz w:val="28"/>
          <w:szCs w:val="28"/>
        </w:rPr>
        <w:t xml:space="preserve">муниципальной службы вакантна, </w:t>
      </w:r>
      <w:r w:rsidRPr="00066075">
        <w:rPr>
          <w:rFonts w:ascii="Times New Roman" w:hAnsi="Times New Roman"/>
          <w:sz w:val="28"/>
          <w:szCs w:val="28"/>
        </w:rPr>
        <w:t>специалист ВУС</w:t>
      </w:r>
      <w:r w:rsidR="00A227F2" w:rsidRPr="00066075">
        <w:rPr>
          <w:rFonts w:ascii="Times New Roman" w:hAnsi="Times New Roman"/>
          <w:sz w:val="28"/>
          <w:szCs w:val="28"/>
        </w:rPr>
        <w:t xml:space="preserve"> 0.25);</w:t>
      </w:r>
    </w:p>
    <w:p w14:paraId="0433DF59" w14:textId="77777777" w:rsidR="009B7F4B" w:rsidRPr="00066075" w:rsidRDefault="00A227F2" w:rsidP="0006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 xml:space="preserve"> 2.5 </w:t>
      </w:r>
      <w:r w:rsidR="00251FA1" w:rsidRPr="00066075">
        <w:rPr>
          <w:rFonts w:ascii="Times New Roman" w:hAnsi="Times New Roman"/>
          <w:sz w:val="28"/>
          <w:szCs w:val="28"/>
        </w:rPr>
        <w:t>-   не муниципальные должности (бухгалтер</w:t>
      </w:r>
      <w:r w:rsidRPr="00066075">
        <w:rPr>
          <w:rFonts w:ascii="Times New Roman" w:hAnsi="Times New Roman"/>
          <w:sz w:val="28"/>
          <w:szCs w:val="28"/>
        </w:rPr>
        <w:t xml:space="preserve"> – 2 категории,</w:t>
      </w:r>
      <w:r w:rsidR="00251FA1" w:rsidRPr="00066075">
        <w:rPr>
          <w:rFonts w:ascii="Times New Roman" w:hAnsi="Times New Roman"/>
          <w:sz w:val="28"/>
          <w:szCs w:val="28"/>
        </w:rPr>
        <w:t xml:space="preserve"> </w:t>
      </w:r>
      <w:r w:rsidRPr="00066075">
        <w:rPr>
          <w:rFonts w:ascii="Times New Roman" w:hAnsi="Times New Roman"/>
          <w:sz w:val="28"/>
          <w:szCs w:val="28"/>
        </w:rPr>
        <w:t>специалист,</w:t>
      </w:r>
      <w:r w:rsidR="00251FA1" w:rsidRPr="00066075">
        <w:rPr>
          <w:rFonts w:ascii="Times New Roman" w:hAnsi="Times New Roman"/>
          <w:sz w:val="28"/>
          <w:szCs w:val="28"/>
        </w:rPr>
        <w:t xml:space="preserve"> уборщик сл</w:t>
      </w:r>
      <w:r w:rsidR="00274277" w:rsidRPr="00066075">
        <w:rPr>
          <w:rFonts w:ascii="Times New Roman" w:hAnsi="Times New Roman"/>
          <w:sz w:val="28"/>
          <w:szCs w:val="28"/>
        </w:rPr>
        <w:t xml:space="preserve">ужебных </w:t>
      </w:r>
      <w:r w:rsidR="00251FA1" w:rsidRPr="00066075">
        <w:rPr>
          <w:rFonts w:ascii="Times New Roman" w:hAnsi="Times New Roman"/>
          <w:sz w:val="28"/>
          <w:szCs w:val="28"/>
        </w:rPr>
        <w:t>помещений).</w:t>
      </w:r>
    </w:p>
    <w:p w14:paraId="550C0B88" w14:textId="77777777" w:rsidR="00A227F2" w:rsidRPr="00066075" w:rsidRDefault="00251FA1" w:rsidP="0006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 xml:space="preserve"> Фактически заняты 4 штатные единицы.      </w:t>
      </w:r>
    </w:p>
    <w:p w14:paraId="4FBF3724" w14:textId="77777777" w:rsidR="00D424D1" w:rsidRDefault="00D424D1" w:rsidP="000660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235512" w14:textId="23F7D1F5" w:rsidR="00B0447D" w:rsidRPr="00066075" w:rsidRDefault="00B0447D" w:rsidP="0006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 xml:space="preserve">Численность МКУК "ДЦ с. Огоджа" </w:t>
      </w:r>
      <w:r w:rsidR="00DE43C3" w:rsidRPr="00066075">
        <w:rPr>
          <w:rFonts w:ascii="Times New Roman" w:hAnsi="Times New Roman"/>
          <w:sz w:val="28"/>
          <w:szCs w:val="28"/>
        </w:rPr>
        <w:t xml:space="preserve">на </w:t>
      </w:r>
      <w:r w:rsidR="00DE43C3">
        <w:rPr>
          <w:rFonts w:ascii="Times New Roman" w:hAnsi="Times New Roman"/>
          <w:sz w:val="28"/>
          <w:szCs w:val="28"/>
        </w:rPr>
        <w:t>2022</w:t>
      </w:r>
      <w:r w:rsidR="00DE43C3" w:rsidRPr="00066075">
        <w:rPr>
          <w:rFonts w:ascii="Times New Roman" w:hAnsi="Times New Roman"/>
          <w:sz w:val="28"/>
          <w:szCs w:val="28"/>
        </w:rPr>
        <w:t xml:space="preserve"> г., согласно штатному расписанию,</w:t>
      </w:r>
      <w:r w:rsidRPr="00066075">
        <w:rPr>
          <w:rFonts w:ascii="Times New Roman" w:hAnsi="Times New Roman"/>
          <w:sz w:val="28"/>
          <w:szCs w:val="28"/>
        </w:rPr>
        <w:t xml:space="preserve"> составляет 1 штатная единица из них: 0,5- руководитель,0,5 </w:t>
      </w:r>
      <w:r w:rsidR="00DE43C3">
        <w:rPr>
          <w:rFonts w:ascii="Times New Roman" w:hAnsi="Times New Roman"/>
          <w:sz w:val="28"/>
          <w:szCs w:val="28"/>
        </w:rPr>
        <w:t>культ организатор.</w:t>
      </w:r>
    </w:p>
    <w:p w14:paraId="250A81A9" w14:textId="77777777" w:rsidR="00D424D1" w:rsidRDefault="00D424D1" w:rsidP="000660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8836642" w14:textId="2EEF1522" w:rsidR="00D34AEF" w:rsidRPr="00156D83" w:rsidRDefault="00D34AEF" w:rsidP="000660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6D83">
        <w:rPr>
          <w:rFonts w:ascii="Times New Roman" w:hAnsi="Times New Roman"/>
          <w:b/>
          <w:sz w:val="28"/>
          <w:szCs w:val="28"/>
        </w:rPr>
        <w:t>АРХИВНАЯ РАБОТА</w:t>
      </w:r>
    </w:p>
    <w:p w14:paraId="26CA545C" w14:textId="2B135C18" w:rsidR="00D424D1" w:rsidRPr="00B615B2" w:rsidRDefault="00D424D1" w:rsidP="00066075">
      <w:pPr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</w:p>
    <w:p w14:paraId="1B8B9D74" w14:textId="110D9861" w:rsidR="00872A90" w:rsidRPr="00156D83" w:rsidRDefault="00D424D1" w:rsidP="0006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6D83">
        <w:rPr>
          <w:rFonts w:ascii="Times New Roman" w:hAnsi="Times New Roman"/>
          <w:sz w:val="28"/>
          <w:szCs w:val="28"/>
        </w:rPr>
        <w:t>-</w:t>
      </w:r>
      <w:r w:rsidR="00835839" w:rsidRPr="00156D83">
        <w:rPr>
          <w:rFonts w:ascii="Times New Roman" w:hAnsi="Times New Roman"/>
          <w:sz w:val="28"/>
          <w:szCs w:val="28"/>
        </w:rPr>
        <w:t xml:space="preserve"> </w:t>
      </w:r>
      <w:r w:rsidRPr="00156D83">
        <w:rPr>
          <w:rFonts w:ascii="Times New Roman" w:hAnsi="Times New Roman"/>
          <w:sz w:val="28"/>
          <w:szCs w:val="28"/>
        </w:rPr>
        <w:t xml:space="preserve"> </w:t>
      </w:r>
      <w:r w:rsidR="00156D83" w:rsidRPr="00156D83">
        <w:rPr>
          <w:rFonts w:ascii="Times New Roman" w:hAnsi="Times New Roman"/>
          <w:sz w:val="28"/>
          <w:szCs w:val="28"/>
        </w:rPr>
        <w:t>В 2022</w:t>
      </w:r>
      <w:r w:rsidR="00D34AEF" w:rsidRPr="00156D83">
        <w:rPr>
          <w:rFonts w:ascii="Times New Roman" w:hAnsi="Times New Roman"/>
          <w:sz w:val="28"/>
          <w:szCs w:val="28"/>
        </w:rPr>
        <w:t xml:space="preserve"> г.</w:t>
      </w:r>
    </w:p>
    <w:p w14:paraId="12FBD71A" w14:textId="242950C1" w:rsidR="005F41DB" w:rsidRPr="00156D83" w:rsidRDefault="00D34AEF" w:rsidP="00D42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6D83">
        <w:rPr>
          <w:rFonts w:ascii="Times New Roman" w:hAnsi="Times New Roman"/>
          <w:sz w:val="28"/>
          <w:szCs w:val="28"/>
        </w:rPr>
        <w:t>Документы постоянного хранения за 201</w:t>
      </w:r>
      <w:r w:rsidR="00872A90" w:rsidRPr="00156D83">
        <w:rPr>
          <w:rFonts w:ascii="Times New Roman" w:hAnsi="Times New Roman"/>
          <w:sz w:val="28"/>
          <w:szCs w:val="28"/>
        </w:rPr>
        <w:t>6</w:t>
      </w:r>
      <w:r w:rsidRPr="00156D83">
        <w:rPr>
          <w:rFonts w:ascii="Times New Roman" w:hAnsi="Times New Roman"/>
          <w:sz w:val="28"/>
          <w:szCs w:val="28"/>
        </w:rPr>
        <w:t xml:space="preserve"> год – упорядочены, описаны и переда</w:t>
      </w:r>
      <w:r w:rsidR="00872A90" w:rsidRPr="00156D83">
        <w:rPr>
          <w:rFonts w:ascii="Times New Roman" w:hAnsi="Times New Roman"/>
          <w:sz w:val="28"/>
          <w:szCs w:val="28"/>
        </w:rPr>
        <w:t>ны</w:t>
      </w:r>
      <w:r w:rsidRPr="00156D83">
        <w:rPr>
          <w:rFonts w:ascii="Times New Roman" w:hAnsi="Times New Roman"/>
          <w:sz w:val="28"/>
          <w:szCs w:val="28"/>
        </w:rPr>
        <w:t xml:space="preserve"> на государственное хранение в муни</w:t>
      </w:r>
      <w:r w:rsidR="00D424D1" w:rsidRPr="00156D83">
        <w:rPr>
          <w:rFonts w:ascii="Times New Roman" w:hAnsi="Times New Roman"/>
          <w:sz w:val="28"/>
          <w:szCs w:val="28"/>
        </w:rPr>
        <w:t xml:space="preserve">ципальный архив </w:t>
      </w:r>
      <w:r w:rsidR="00835839" w:rsidRPr="00156D83">
        <w:rPr>
          <w:rFonts w:ascii="Times New Roman" w:hAnsi="Times New Roman"/>
          <w:sz w:val="28"/>
          <w:szCs w:val="28"/>
        </w:rPr>
        <w:t>Селемджинского района</w:t>
      </w:r>
      <w:r w:rsidRPr="00156D83">
        <w:rPr>
          <w:rFonts w:ascii="Times New Roman" w:hAnsi="Times New Roman"/>
          <w:sz w:val="28"/>
          <w:szCs w:val="28"/>
        </w:rPr>
        <w:t>.</w:t>
      </w:r>
      <w:r w:rsidR="00872A90" w:rsidRPr="00156D83">
        <w:rPr>
          <w:rFonts w:ascii="Times New Roman" w:hAnsi="Times New Roman"/>
          <w:sz w:val="28"/>
          <w:szCs w:val="28"/>
        </w:rPr>
        <w:t xml:space="preserve"> </w:t>
      </w:r>
    </w:p>
    <w:p w14:paraId="6277AED3" w14:textId="77777777" w:rsidR="00D34AEF" w:rsidRDefault="00D34AEF" w:rsidP="000660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F66306" w14:textId="77777777" w:rsidR="00156D83" w:rsidRPr="00D424D1" w:rsidRDefault="00156D83" w:rsidP="000660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7ABF34" w14:textId="77777777" w:rsidR="00BD74DA" w:rsidRPr="00D424D1" w:rsidRDefault="00BD74DA" w:rsidP="000660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24D1">
        <w:rPr>
          <w:rFonts w:ascii="Times New Roman" w:hAnsi="Times New Roman"/>
          <w:b/>
          <w:bCs/>
          <w:sz w:val="28"/>
          <w:szCs w:val="28"/>
        </w:rPr>
        <w:t>Освещение улиц.</w:t>
      </w:r>
    </w:p>
    <w:p w14:paraId="1405EC9C" w14:textId="5A9C3754" w:rsidR="00BD74DA" w:rsidRPr="00066075" w:rsidRDefault="00BC73A6" w:rsidP="00D42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 xml:space="preserve"> По расходам </w:t>
      </w:r>
      <w:r w:rsidR="009F111D" w:rsidRPr="00066075">
        <w:rPr>
          <w:rFonts w:ascii="Times New Roman" w:hAnsi="Times New Roman"/>
          <w:sz w:val="28"/>
          <w:szCs w:val="28"/>
        </w:rPr>
        <w:t>и организации</w:t>
      </w:r>
      <w:r w:rsidRPr="00066075">
        <w:rPr>
          <w:rFonts w:ascii="Times New Roman" w:hAnsi="Times New Roman"/>
          <w:sz w:val="28"/>
          <w:szCs w:val="28"/>
        </w:rPr>
        <w:t xml:space="preserve"> уличного освещения была проведена следующая </w:t>
      </w:r>
      <w:r w:rsidR="009F111D" w:rsidRPr="00C538B8">
        <w:rPr>
          <w:rFonts w:ascii="Times New Roman" w:hAnsi="Times New Roman"/>
          <w:sz w:val="28"/>
          <w:szCs w:val="28"/>
        </w:rPr>
        <w:t>работа:</w:t>
      </w:r>
      <w:r w:rsidR="00BD74DA" w:rsidRPr="00C538B8">
        <w:rPr>
          <w:rFonts w:ascii="Times New Roman" w:hAnsi="Times New Roman"/>
          <w:sz w:val="28"/>
          <w:szCs w:val="28"/>
        </w:rPr>
        <w:br/>
        <w:t xml:space="preserve"> </w:t>
      </w:r>
      <w:bookmarkStart w:id="7" w:name="_Hlk142933779"/>
      <w:r w:rsidR="009F111D" w:rsidRPr="00C538B8">
        <w:rPr>
          <w:rFonts w:ascii="Times New Roman" w:hAnsi="Times New Roman"/>
          <w:sz w:val="28"/>
          <w:szCs w:val="28"/>
        </w:rPr>
        <w:t xml:space="preserve">С </w:t>
      </w:r>
      <w:r w:rsidR="00C538B8" w:rsidRPr="00C538B8">
        <w:rPr>
          <w:rFonts w:ascii="Times New Roman" w:hAnsi="Times New Roman"/>
          <w:sz w:val="28"/>
          <w:szCs w:val="28"/>
        </w:rPr>
        <w:t>13.10.2021 –</w:t>
      </w:r>
      <w:r w:rsidR="009F111D" w:rsidRPr="00C538B8">
        <w:rPr>
          <w:rFonts w:ascii="Times New Roman" w:hAnsi="Times New Roman"/>
          <w:bCs/>
          <w:sz w:val="28"/>
          <w:szCs w:val="28"/>
        </w:rPr>
        <w:t xml:space="preserve">2022 </w:t>
      </w:r>
      <w:r w:rsidR="009F111D" w:rsidRPr="00066075">
        <w:rPr>
          <w:rFonts w:ascii="Times New Roman" w:hAnsi="Times New Roman"/>
          <w:b/>
          <w:sz w:val="28"/>
          <w:szCs w:val="28"/>
        </w:rPr>
        <w:t xml:space="preserve"> </w:t>
      </w:r>
      <w:r w:rsidR="00BD74DA" w:rsidRPr="00066075">
        <w:rPr>
          <w:rFonts w:ascii="Times New Roman" w:hAnsi="Times New Roman"/>
          <w:sz w:val="28"/>
          <w:szCs w:val="28"/>
        </w:rPr>
        <w:t xml:space="preserve">  </w:t>
      </w:r>
      <w:bookmarkEnd w:id="7"/>
      <w:r w:rsidR="00BD74DA" w:rsidRPr="00066075">
        <w:rPr>
          <w:rFonts w:ascii="Times New Roman" w:hAnsi="Times New Roman"/>
          <w:sz w:val="28"/>
          <w:szCs w:val="28"/>
        </w:rPr>
        <w:t>закуплено и установлено 3</w:t>
      </w:r>
      <w:r w:rsidR="009F111D">
        <w:rPr>
          <w:rFonts w:ascii="Times New Roman" w:hAnsi="Times New Roman"/>
          <w:sz w:val="28"/>
          <w:szCs w:val="28"/>
        </w:rPr>
        <w:t>4</w:t>
      </w:r>
      <w:r w:rsidR="00BD74DA" w:rsidRPr="00066075">
        <w:rPr>
          <w:rFonts w:ascii="Times New Roman" w:hAnsi="Times New Roman"/>
          <w:sz w:val="28"/>
          <w:szCs w:val="28"/>
        </w:rPr>
        <w:t xml:space="preserve"> энергосберегающие </w:t>
      </w:r>
      <w:r w:rsidRPr="00066075">
        <w:rPr>
          <w:rFonts w:ascii="Times New Roman" w:hAnsi="Times New Roman"/>
          <w:sz w:val="28"/>
          <w:szCs w:val="28"/>
        </w:rPr>
        <w:t xml:space="preserve">фонари, общее число </w:t>
      </w:r>
      <w:r w:rsidR="00D424D1" w:rsidRPr="00066075">
        <w:rPr>
          <w:rFonts w:ascii="Times New Roman" w:hAnsi="Times New Roman"/>
          <w:sz w:val="28"/>
          <w:szCs w:val="28"/>
        </w:rPr>
        <w:t>фонарей сейчас</w:t>
      </w:r>
      <w:r w:rsidRPr="00066075">
        <w:rPr>
          <w:rFonts w:ascii="Times New Roman" w:hAnsi="Times New Roman"/>
          <w:sz w:val="28"/>
          <w:szCs w:val="28"/>
        </w:rPr>
        <w:t xml:space="preserve"> на территории Огоджинского </w:t>
      </w:r>
      <w:r w:rsidR="00D424D1" w:rsidRPr="00066075">
        <w:rPr>
          <w:rFonts w:ascii="Times New Roman" w:hAnsi="Times New Roman"/>
          <w:sz w:val="28"/>
          <w:szCs w:val="28"/>
        </w:rPr>
        <w:t xml:space="preserve">поселения </w:t>
      </w:r>
      <w:r w:rsidR="009F111D">
        <w:rPr>
          <w:rFonts w:ascii="Times New Roman" w:hAnsi="Times New Roman"/>
          <w:sz w:val="28"/>
          <w:szCs w:val="28"/>
        </w:rPr>
        <w:t>39</w:t>
      </w:r>
      <w:r w:rsidR="00BD74DA" w:rsidRPr="00066075">
        <w:rPr>
          <w:rFonts w:ascii="Times New Roman" w:hAnsi="Times New Roman"/>
          <w:sz w:val="28"/>
          <w:szCs w:val="28"/>
        </w:rPr>
        <w:t xml:space="preserve"> шт. </w:t>
      </w:r>
      <w:r w:rsidR="00D424D1">
        <w:rPr>
          <w:rFonts w:ascii="Times New Roman" w:hAnsi="Times New Roman"/>
          <w:sz w:val="28"/>
          <w:szCs w:val="28"/>
        </w:rPr>
        <w:t xml:space="preserve"> </w:t>
      </w:r>
      <w:r w:rsidR="00F061D0">
        <w:rPr>
          <w:rFonts w:ascii="Times New Roman" w:hAnsi="Times New Roman"/>
          <w:sz w:val="28"/>
          <w:szCs w:val="28"/>
        </w:rPr>
        <w:t xml:space="preserve">Хочется </w:t>
      </w:r>
      <w:r w:rsidR="009F111D">
        <w:rPr>
          <w:rFonts w:ascii="Times New Roman" w:hAnsi="Times New Roman"/>
          <w:sz w:val="28"/>
          <w:szCs w:val="28"/>
        </w:rPr>
        <w:t>отметить,</w:t>
      </w:r>
      <w:r w:rsidR="00F061D0">
        <w:rPr>
          <w:rFonts w:ascii="Times New Roman" w:hAnsi="Times New Roman"/>
          <w:sz w:val="28"/>
          <w:szCs w:val="28"/>
        </w:rPr>
        <w:t xml:space="preserve"> </w:t>
      </w:r>
      <w:r w:rsidR="00D424D1">
        <w:rPr>
          <w:rFonts w:ascii="Times New Roman" w:hAnsi="Times New Roman"/>
          <w:sz w:val="28"/>
          <w:szCs w:val="28"/>
        </w:rPr>
        <w:t>что</w:t>
      </w:r>
      <w:r w:rsidR="00F061D0">
        <w:rPr>
          <w:rFonts w:ascii="Times New Roman" w:hAnsi="Times New Roman"/>
          <w:sz w:val="28"/>
          <w:szCs w:val="28"/>
        </w:rPr>
        <w:t xml:space="preserve"> сейчас на территории Огоджинского поселения бесперебойно работают энергосберегающие фонари</w:t>
      </w:r>
      <w:r w:rsidR="009F111D">
        <w:rPr>
          <w:rFonts w:ascii="Times New Roman" w:hAnsi="Times New Roman"/>
          <w:sz w:val="28"/>
          <w:szCs w:val="28"/>
        </w:rPr>
        <w:t xml:space="preserve"> всю ночь для удобства жителей села и приезжих граждан.</w:t>
      </w:r>
    </w:p>
    <w:p w14:paraId="27317DF8" w14:textId="77777777" w:rsidR="00F061D0" w:rsidRDefault="00F061D0" w:rsidP="000660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52D16C" w14:textId="2DFB928A" w:rsidR="00775F8B" w:rsidRPr="00066075" w:rsidRDefault="00775F8B" w:rsidP="000660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66075">
        <w:rPr>
          <w:rFonts w:ascii="Times New Roman" w:hAnsi="Times New Roman"/>
          <w:b/>
          <w:sz w:val="28"/>
          <w:szCs w:val="28"/>
        </w:rPr>
        <w:t>Дороги</w:t>
      </w:r>
    </w:p>
    <w:p w14:paraId="76DB8D91" w14:textId="77777777" w:rsidR="00F061D0" w:rsidRDefault="00F061D0" w:rsidP="000660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38F146" w14:textId="536FB892" w:rsidR="00775F8B" w:rsidRPr="00066075" w:rsidRDefault="00775F8B" w:rsidP="00F061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 xml:space="preserve">По территории </w:t>
      </w:r>
      <w:r w:rsidR="00F061D0" w:rsidRPr="00066075">
        <w:rPr>
          <w:rFonts w:ascii="Times New Roman" w:hAnsi="Times New Roman"/>
          <w:sz w:val="28"/>
          <w:szCs w:val="28"/>
        </w:rPr>
        <w:t xml:space="preserve">поселения </w:t>
      </w:r>
      <w:r w:rsidR="00F061D0">
        <w:rPr>
          <w:rFonts w:ascii="Times New Roman" w:hAnsi="Times New Roman"/>
          <w:sz w:val="28"/>
          <w:szCs w:val="28"/>
        </w:rPr>
        <w:t xml:space="preserve">протяженность </w:t>
      </w:r>
      <w:r w:rsidR="00F061D0" w:rsidRPr="00F061D0">
        <w:rPr>
          <w:rFonts w:ascii="Times New Roman" w:hAnsi="Times New Roman"/>
          <w:sz w:val="28"/>
          <w:szCs w:val="28"/>
        </w:rPr>
        <w:t xml:space="preserve">дорог </w:t>
      </w:r>
      <w:r w:rsidR="00772354">
        <w:rPr>
          <w:rFonts w:ascii="Times New Roman" w:hAnsi="Times New Roman"/>
          <w:sz w:val="28"/>
          <w:szCs w:val="28"/>
        </w:rPr>
        <w:t>8,63</w:t>
      </w:r>
      <w:r w:rsidR="00F061D0">
        <w:rPr>
          <w:rFonts w:ascii="Times New Roman" w:hAnsi="Times New Roman"/>
          <w:sz w:val="28"/>
          <w:szCs w:val="28"/>
        </w:rPr>
        <w:t xml:space="preserve"> км.</w:t>
      </w:r>
    </w:p>
    <w:p w14:paraId="5F9A737B" w14:textId="5D196A8B" w:rsidR="00F061D0" w:rsidRDefault="00F061D0" w:rsidP="00F061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</w:p>
    <w:p w14:paraId="698D10D9" w14:textId="0AD13B92" w:rsidR="00251FA1" w:rsidRPr="00691F10" w:rsidRDefault="00F061D0" w:rsidP="00F061D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538B8">
        <w:rPr>
          <w:rFonts w:ascii="Times New Roman" w:hAnsi="Times New Roman"/>
          <w:sz w:val="28"/>
          <w:szCs w:val="28"/>
        </w:rPr>
        <w:t>Ремонт дорожного сообщения</w:t>
      </w:r>
      <w:r w:rsidR="00691F10" w:rsidRPr="00C538B8">
        <w:rPr>
          <w:rFonts w:ascii="Times New Roman" w:hAnsi="Times New Roman"/>
          <w:sz w:val="28"/>
          <w:szCs w:val="28"/>
        </w:rPr>
        <w:t xml:space="preserve"> в 2021  </w:t>
      </w:r>
      <w:r w:rsidRPr="00C538B8">
        <w:rPr>
          <w:rFonts w:ascii="Times New Roman" w:hAnsi="Times New Roman"/>
          <w:sz w:val="28"/>
          <w:szCs w:val="28"/>
        </w:rPr>
        <w:t xml:space="preserve"> обслуживается организацией Общество с ограниченной ответственностью «Комфорт плюс»  </w:t>
      </w:r>
    </w:p>
    <w:p w14:paraId="63CC4FF0" w14:textId="350133E6" w:rsidR="00251FA1" w:rsidRDefault="00251FA1" w:rsidP="00F061D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8" w:name="_Hlk142936089"/>
      <w:r w:rsidRPr="00772354">
        <w:rPr>
          <w:rFonts w:ascii="Times New Roman" w:hAnsi="Times New Roman"/>
          <w:bCs/>
          <w:sz w:val="28"/>
          <w:szCs w:val="28"/>
        </w:rPr>
        <w:t xml:space="preserve"> </w:t>
      </w:r>
      <w:r w:rsidR="00691F10" w:rsidRPr="00772354">
        <w:rPr>
          <w:rFonts w:ascii="Times New Roman" w:hAnsi="Times New Roman"/>
          <w:bCs/>
          <w:sz w:val="28"/>
          <w:szCs w:val="28"/>
        </w:rPr>
        <w:t xml:space="preserve">В </w:t>
      </w:r>
      <w:bookmarkEnd w:id="8"/>
      <w:r w:rsidR="00772354" w:rsidRPr="00772354">
        <w:rPr>
          <w:rFonts w:ascii="Times New Roman" w:hAnsi="Times New Roman"/>
          <w:bCs/>
          <w:sz w:val="28"/>
          <w:szCs w:val="28"/>
        </w:rPr>
        <w:t>2022 обслуживается</w:t>
      </w:r>
      <w:r w:rsidR="00772354" w:rsidRPr="00C538B8">
        <w:rPr>
          <w:rFonts w:ascii="Times New Roman" w:hAnsi="Times New Roman"/>
          <w:sz w:val="28"/>
          <w:szCs w:val="28"/>
        </w:rPr>
        <w:t xml:space="preserve"> организацией</w:t>
      </w:r>
      <w:r w:rsidR="00772354" w:rsidRPr="00772354">
        <w:rPr>
          <w:rFonts w:ascii="Times New Roman" w:hAnsi="Times New Roman"/>
          <w:sz w:val="28"/>
          <w:szCs w:val="28"/>
        </w:rPr>
        <w:t xml:space="preserve"> ИП</w:t>
      </w:r>
      <w:r w:rsidR="00691F10" w:rsidRPr="00772354">
        <w:rPr>
          <w:rFonts w:ascii="Times New Roman" w:hAnsi="Times New Roman"/>
          <w:sz w:val="28"/>
          <w:szCs w:val="28"/>
        </w:rPr>
        <w:t xml:space="preserve"> </w:t>
      </w:r>
      <w:r w:rsidR="00772354" w:rsidRPr="00772354">
        <w:rPr>
          <w:rFonts w:ascii="Times New Roman" w:hAnsi="Times New Roman"/>
          <w:sz w:val="28"/>
          <w:szCs w:val="28"/>
        </w:rPr>
        <w:t>Подпаведный была</w:t>
      </w:r>
      <w:r w:rsidRPr="00772354">
        <w:rPr>
          <w:rFonts w:ascii="Times New Roman" w:hAnsi="Times New Roman"/>
          <w:sz w:val="28"/>
          <w:szCs w:val="28"/>
        </w:rPr>
        <w:t xml:space="preserve"> проведена планировка проезжей части гравийных дорог </w:t>
      </w:r>
      <w:r w:rsidR="00360A25" w:rsidRPr="00772354">
        <w:rPr>
          <w:rFonts w:ascii="Times New Roman" w:hAnsi="Times New Roman"/>
          <w:sz w:val="28"/>
          <w:szCs w:val="28"/>
        </w:rPr>
        <w:t>автогрейдером с.</w:t>
      </w:r>
      <w:r w:rsidRPr="00772354">
        <w:rPr>
          <w:rFonts w:ascii="Times New Roman" w:hAnsi="Times New Roman"/>
          <w:sz w:val="28"/>
          <w:szCs w:val="28"/>
        </w:rPr>
        <w:t xml:space="preserve"> Огоджа </w:t>
      </w:r>
      <w:r w:rsidR="009F111D" w:rsidRPr="00772354">
        <w:rPr>
          <w:rFonts w:ascii="Times New Roman" w:hAnsi="Times New Roman"/>
          <w:bCs/>
          <w:color w:val="000000" w:themeColor="text1"/>
          <w:sz w:val="28"/>
          <w:szCs w:val="28"/>
        </w:rPr>
        <w:t>– на</w:t>
      </w:r>
      <w:r w:rsidRPr="0077235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сумму </w:t>
      </w:r>
      <w:r w:rsidR="00772354" w:rsidRPr="00772354">
        <w:rPr>
          <w:rFonts w:ascii="Times New Roman" w:hAnsi="Times New Roman"/>
          <w:bCs/>
          <w:color w:val="000000" w:themeColor="text1"/>
          <w:sz w:val="28"/>
          <w:szCs w:val="28"/>
        </w:rPr>
        <w:t>260 тыс.</w:t>
      </w:r>
      <w:r w:rsidRPr="0077235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72354" w:rsidRPr="00772354">
        <w:rPr>
          <w:rFonts w:ascii="Times New Roman" w:hAnsi="Times New Roman"/>
          <w:bCs/>
          <w:color w:val="000000" w:themeColor="text1"/>
          <w:sz w:val="28"/>
          <w:szCs w:val="28"/>
        </w:rPr>
        <w:t>руб.</w:t>
      </w:r>
    </w:p>
    <w:p w14:paraId="34593955" w14:textId="3AEF8672" w:rsidR="00BF2B3D" w:rsidRPr="00772354" w:rsidRDefault="00BF2B3D" w:rsidP="00F061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2022 г было организованны работы по нарезки водосточных канал протяженностью около 2000 метров с установкой в проезжих местах водосточных труб </w:t>
      </w:r>
    </w:p>
    <w:p w14:paraId="302394BD" w14:textId="22B02A4F" w:rsidR="00251FA1" w:rsidRPr="00066075" w:rsidRDefault="00251FA1" w:rsidP="00F061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 xml:space="preserve">  </w:t>
      </w:r>
      <w:r w:rsidR="00F061D0">
        <w:rPr>
          <w:rFonts w:ascii="Times New Roman" w:hAnsi="Times New Roman"/>
          <w:sz w:val="28"/>
          <w:szCs w:val="28"/>
        </w:rPr>
        <w:t xml:space="preserve"> </w:t>
      </w:r>
    </w:p>
    <w:p w14:paraId="600DD560" w14:textId="77777777" w:rsidR="008557AD" w:rsidRPr="00066075" w:rsidRDefault="008557AD" w:rsidP="000660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66075">
        <w:rPr>
          <w:rFonts w:ascii="Times New Roman" w:hAnsi="Times New Roman"/>
          <w:b/>
          <w:sz w:val="28"/>
          <w:szCs w:val="28"/>
        </w:rPr>
        <w:t>Благоустройство территории</w:t>
      </w:r>
    </w:p>
    <w:p w14:paraId="0DBF9EFE" w14:textId="77777777" w:rsidR="008557AD" w:rsidRPr="00066075" w:rsidRDefault="008557AD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4324F5" w14:textId="7BDD4BF1" w:rsidR="008557AD" w:rsidRPr="00F061D0" w:rsidRDefault="008557AD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 xml:space="preserve">Одним из самых актуальных вопросов был и остается вопрос благоустройства Огоджинского поселения. Для его решения необходимо достаточное финансирование. </w:t>
      </w:r>
      <w:r w:rsidRPr="00F061D0">
        <w:rPr>
          <w:rFonts w:ascii="Times New Roman" w:hAnsi="Times New Roman"/>
          <w:sz w:val="28"/>
          <w:szCs w:val="28"/>
        </w:rPr>
        <w:t xml:space="preserve">Но проблема благоустройства – это не только финансы, но и человеческий </w:t>
      </w:r>
      <w:r w:rsidR="00F061D0" w:rsidRPr="00F061D0">
        <w:rPr>
          <w:rFonts w:ascii="Times New Roman" w:hAnsi="Times New Roman"/>
          <w:sz w:val="28"/>
          <w:szCs w:val="28"/>
        </w:rPr>
        <w:t>фактор.</w:t>
      </w:r>
    </w:p>
    <w:p w14:paraId="29ED84B3" w14:textId="77777777" w:rsidR="008557AD" w:rsidRPr="00F061D0" w:rsidRDefault="008557AD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089BA0" w14:textId="68550557" w:rsidR="008557AD" w:rsidRPr="00066075" w:rsidRDefault="008557AD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 xml:space="preserve"> Ежегодно на территории Огоджинского поселения организуются и проводиться субботники, в которых принимали участие как сотрудники администрации, </w:t>
      </w:r>
      <w:r w:rsidR="009F23AF">
        <w:rPr>
          <w:rFonts w:ascii="Times New Roman" w:hAnsi="Times New Roman"/>
          <w:sz w:val="28"/>
          <w:szCs w:val="28"/>
        </w:rPr>
        <w:t>учащиеся и работники школы, дом культуры, библиотека, организаций работающее на территории Огоджинского поселения</w:t>
      </w:r>
      <w:r w:rsidRPr="00066075">
        <w:rPr>
          <w:rFonts w:ascii="Times New Roman" w:hAnsi="Times New Roman"/>
          <w:sz w:val="28"/>
          <w:szCs w:val="28"/>
        </w:rPr>
        <w:t>, так и жители поселения. В ходе этих мероприятий очищались от мусора улицы, кладбища, прилегающие территории организаций, предприятий и частных домов.</w:t>
      </w:r>
    </w:p>
    <w:p w14:paraId="42DE121C" w14:textId="098DEE34" w:rsidR="00BC73A6" w:rsidRPr="00066075" w:rsidRDefault="008557AD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C73A6" w:rsidRPr="00066075">
        <w:rPr>
          <w:rFonts w:ascii="Times New Roman" w:hAnsi="Times New Roman"/>
          <w:sz w:val="28"/>
          <w:szCs w:val="28"/>
        </w:rPr>
        <w:t xml:space="preserve"> Ежегодно проводиться мероприятия по уборке мусора и несанкционированных свалочных очагов.</w:t>
      </w:r>
    </w:p>
    <w:p w14:paraId="5C699F13" w14:textId="5D3129B5" w:rsidR="00BC73A6" w:rsidRPr="00066075" w:rsidRDefault="00BC73A6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 xml:space="preserve">- покос сорной растительности и уборка прилагающей территорий заброшенных </w:t>
      </w:r>
      <w:r w:rsidR="009F23AF" w:rsidRPr="00066075">
        <w:rPr>
          <w:rFonts w:ascii="Times New Roman" w:hAnsi="Times New Roman"/>
          <w:sz w:val="28"/>
          <w:szCs w:val="28"/>
        </w:rPr>
        <w:t xml:space="preserve">домов, </w:t>
      </w:r>
      <w:r w:rsidR="009F23AF">
        <w:rPr>
          <w:rFonts w:ascii="Times New Roman" w:hAnsi="Times New Roman"/>
          <w:sz w:val="28"/>
          <w:szCs w:val="28"/>
        </w:rPr>
        <w:t xml:space="preserve">на та территории Огоджинского поселения </w:t>
      </w:r>
      <w:r w:rsidRPr="00066075">
        <w:rPr>
          <w:rFonts w:ascii="Times New Roman" w:hAnsi="Times New Roman"/>
          <w:sz w:val="28"/>
          <w:szCs w:val="28"/>
        </w:rPr>
        <w:t>в количестве 40 дворов.</w:t>
      </w:r>
    </w:p>
    <w:p w14:paraId="5B08931D" w14:textId="77777777" w:rsidR="00BC73A6" w:rsidRPr="00066075" w:rsidRDefault="00BC73A6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>- покос сорной растительно</w:t>
      </w:r>
      <w:r w:rsidR="00AF1C68" w:rsidRPr="00066075">
        <w:rPr>
          <w:rFonts w:ascii="Times New Roman" w:hAnsi="Times New Roman"/>
          <w:sz w:val="28"/>
          <w:szCs w:val="28"/>
        </w:rPr>
        <w:t>сти и уборка территорий детской площадки</w:t>
      </w:r>
      <w:r w:rsidRPr="00066075">
        <w:rPr>
          <w:rFonts w:ascii="Times New Roman" w:hAnsi="Times New Roman"/>
          <w:sz w:val="28"/>
          <w:szCs w:val="28"/>
        </w:rPr>
        <w:t>;</w:t>
      </w:r>
    </w:p>
    <w:p w14:paraId="39C8C7DF" w14:textId="6894EB1E" w:rsidR="00AF1C68" w:rsidRDefault="00AF1C68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075">
        <w:rPr>
          <w:rFonts w:ascii="Times New Roman" w:hAnsi="Times New Roman"/>
          <w:sz w:val="28"/>
          <w:szCs w:val="28"/>
        </w:rPr>
        <w:t>-  ежегодная уборка</w:t>
      </w:r>
      <w:r w:rsidR="00BC73A6" w:rsidRPr="00066075">
        <w:rPr>
          <w:rFonts w:ascii="Times New Roman" w:hAnsi="Times New Roman"/>
          <w:sz w:val="28"/>
          <w:szCs w:val="28"/>
        </w:rPr>
        <w:t xml:space="preserve"> мусора и вырубка </w:t>
      </w:r>
      <w:r w:rsidR="00360A25">
        <w:rPr>
          <w:rFonts w:ascii="Times New Roman" w:hAnsi="Times New Roman"/>
          <w:sz w:val="28"/>
          <w:szCs w:val="28"/>
        </w:rPr>
        <w:t>кустарников, мелких деревьев</w:t>
      </w:r>
      <w:r w:rsidR="00BC73A6" w:rsidRPr="00066075">
        <w:rPr>
          <w:rFonts w:ascii="Times New Roman" w:hAnsi="Times New Roman"/>
          <w:sz w:val="28"/>
          <w:szCs w:val="28"/>
        </w:rPr>
        <w:t xml:space="preserve"> </w:t>
      </w:r>
      <w:r w:rsidRPr="00066075">
        <w:rPr>
          <w:rFonts w:ascii="Times New Roman" w:hAnsi="Times New Roman"/>
          <w:sz w:val="28"/>
          <w:szCs w:val="28"/>
        </w:rPr>
        <w:t xml:space="preserve">на территории </w:t>
      </w:r>
      <w:r w:rsidR="009F111D" w:rsidRPr="00066075">
        <w:rPr>
          <w:rFonts w:ascii="Times New Roman" w:hAnsi="Times New Roman"/>
          <w:sz w:val="28"/>
          <w:szCs w:val="28"/>
        </w:rPr>
        <w:t>Огоджинск</w:t>
      </w:r>
      <w:r w:rsidR="004C4A51">
        <w:rPr>
          <w:rFonts w:ascii="Times New Roman" w:hAnsi="Times New Roman"/>
          <w:sz w:val="28"/>
          <w:szCs w:val="28"/>
        </w:rPr>
        <w:t>о</w:t>
      </w:r>
      <w:r w:rsidR="00360A25">
        <w:rPr>
          <w:rFonts w:ascii="Times New Roman" w:hAnsi="Times New Roman"/>
          <w:sz w:val="28"/>
          <w:szCs w:val="28"/>
        </w:rPr>
        <w:t>го</w:t>
      </w:r>
      <w:r w:rsidRPr="00066075">
        <w:rPr>
          <w:rFonts w:ascii="Times New Roman" w:hAnsi="Times New Roman"/>
          <w:sz w:val="28"/>
          <w:szCs w:val="28"/>
        </w:rPr>
        <w:t xml:space="preserve"> кладбищ</w:t>
      </w:r>
      <w:r w:rsidR="00360A25">
        <w:rPr>
          <w:rFonts w:ascii="Times New Roman" w:hAnsi="Times New Roman"/>
          <w:sz w:val="28"/>
          <w:szCs w:val="28"/>
        </w:rPr>
        <w:t>а</w:t>
      </w:r>
      <w:r w:rsidRPr="00066075">
        <w:rPr>
          <w:rFonts w:ascii="Times New Roman" w:hAnsi="Times New Roman"/>
          <w:sz w:val="28"/>
          <w:szCs w:val="28"/>
        </w:rPr>
        <w:t>.</w:t>
      </w:r>
    </w:p>
    <w:p w14:paraId="30FA7504" w14:textId="566AD95E" w:rsidR="00452782" w:rsidRDefault="00C2198F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52782" w:rsidRPr="00914406">
        <w:rPr>
          <w:rFonts w:ascii="Times New Roman" w:hAnsi="Times New Roman"/>
          <w:sz w:val="28"/>
          <w:szCs w:val="28"/>
        </w:rPr>
        <w:t xml:space="preserve">Администрацией </w:t>
      </w:r>
      <w:r w:rsidR="00914406" w:rsidRPr="00914406">
        <w:rPr>
          <w:rFonts w:ascii="Times New Roman" w:hAnsi="Times New Roman"/>
          <w:sz w:val="28"/>
          <w:szCs w:val="28"/>
        </w:rPr>
        <w:t xml:space="preserve">Огоджинского сельсовета провела </w:t>
      </w:r>
      <w:r w:rsidR="00C538B8" w:rsidRPr="00914406">
        <w:rPr>
          <w:rFonts w:ascii="Times New Roman" w:hAnsi="Times New Roman"/>
          <w:sz w:val="28"/>
          <w:szCs w:val="28"/>
        </w:rPr>
        <w:t xml:space="preserve">с </w:t>
      </w:r>
      <w:r w:rsidR="00C538B8" w:rsidRPr="00C538B8">
        <w:rPr>
          <w:rFonts w:ascii="Times New Roman" w:hAnsi="Times New Roman"/>
          <w:sz w:val="28"/>
          <w:szCs w:val="28"/>
        </w:rPr>
        <w:t>13.10.2021 –</w:t>
      </w:r>
      <w:r w:rsidR="00914406" w:rsidRPr="00914406">
        <w:rPr>
          <w:rFonts w:ascii="Times New Roman" w:hAnsi="Times New Roman"/>
          <w:sz w:val="28"/>
          <w:szCs w:val="28"/>
        </w:rPr>
        <w:t>2022 для развития поселка</w:t>
      </w:r>
      <w:r w:rsidR="00914406">
        <w:rPr>
          <w:rFonts w:ascii="Times New Roman" w:hAnsi="Times New Roman"/>
          <w:sz w:val="28"/>
          <w:szCs w:val="28"/>
        </w:rPr>
        <w:t xml:space="preserve"> в экономике в численности в имуществе и в развития спорта выделение машины для </w:t>
      </w:r>
      <w:r w:rsidR="007834E9">
        <w:rPr>
          <w:rFonts w:ascii="Times New Roman" w:hAnsi="Times New Roman"/>
          <w:sz w:val="28"/>
          <w:szCs w:val="28"/>
        </w:rPr>
        <w:t>поселка,</w:t>
      </w:r>
      <w:r w:rsidR="00914406">
        <w:rPr>
          <w:rFonts w:ascii="Times New Roman" w:hAnsi="Times New Roman"/>
          <w:sz w:val="28"/>
          <w:szCs w:val="28"/>
        </w:rPr>
        <w:t xml:space="preserve"> а также оказании помощи в проезде по дороге Огоджа- Февральск.</w:t>
      </w:r>
    </w:p>
    <w:p w14:paraId="65C3FAEA" w14:textId="490A2FCF" w:rsidR="00914406" w:rsidRDefault="00914406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Постоянные работы по освещению улиц.</w:t>
      </w:r>
    </w:p>
    <w:p w14:paraId="5A1BA13F" w14:textId="08DF8A49" w:rsidR="00914406" w:rsidRDefault="00914406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Принято решение о коммерческом найме.</w:t>
      </w:r>
    </w:p>
    <w:p w14:paraId="6E2C591B" w14:textId="218E1C04" w:rsidR="00914406" w:rsidRDefault="00914406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219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Ремонт памятника</w:t>
      </w:r>
    </w:p>
    <w:p w14:paraId="33BA49CF" w14:textId="63D595ED" w:rsidR="00914406" w:rsidRDefault="00914406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219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Клумба вдоль памятника </w:t>
      </w:r>
    </w:p>
    <w:p w14:paraId="60BB9D0F" w14:textId="5CE8A7E7" w:rsidR="00914406" w:rsidRDefault="00914406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здании администрации замена </w:t>
      </w:r>
      <w:r w:rsidR="00C2198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рубы холодного </w:t>
      </w:r>
      <w:r w:rsidR="00C2198F">
        <w:rPr>
          <w:rFonts w:ascii="Times New Roman" w:hAnsi="Times New Roman"/>
          <w:sz w:val="28"/>
          <w:szCs w:val="28"/>
        </w:rPr>
        <w:t>водоснабжения</w:t>
      </w:r>
      <w:r>
        <w:rPr>
          <w:rFonts w:ascii="Times New Roman" w:hAnsi="Times New Roman"/>
          <w:sz w:val="28"/>
          <w:szCs w:val="28"/>
        </w:rPr>
        <w:t xml:space="preserve">, замена освещения, </w:t>
      </w:r>
      <w:r w:rsidR="00C2198F">
        <w:rPr>
          <w:rFonts w:ascii="Times New Roman" w:hAnsi="Times New Roman"/>
          <w:sz w:val="28"/>
          <w:szCs w:val="28"/>
        </w:rPr>
        <w:t>ремонт и покупка орк техники.</w:t>
      </w:r>
    </w:p>
    <w:p w14:paraId="55E2DFD4" w14:textId="405E1B31" w:rsidR="00C2198F" w:rsidRDefault="00C2198F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73A6">
        <w:rPr>
          <w:rFonts w:ascii="Times New Roman" w:hAnsi="Times New Roman"/>
          <w:sz w:val="28"/>
          <w:szCs w:val="28"/>
        </w:rPr>
        <w:t>Организован привоз чистой воды</w:t>
      </w:r>
      <w:r>
        <w:rPr>
          <w:rFonts w:ascii="Times New Roman" w:hAnsi="Times New Roman"/>
          <w:sz w:val="28"/>
          <w:szCs w:val="28"/>
        </w:rPr>
        <w:t xml:space="preserve"> возле магазина </w:t>
      </w:r>
      <w:r w:rsidR="00C873A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Ольга</w:t>
      </w:r>
      <w:r w:rsidR="00C873A6">
        <w:rPr>
          <w:rFonts w:ascii="Times New Roman" w:hAnsi="Times New Roman"/>
          <w:sz w:val="28"/>
          <w:szCs w:val="28"/>
        </w:rPr>
        <w:t>»</w:t>
      </w:r>
    </w:p>
    <w:p w14:paraId="75A88A00" w14:textId="3D7EE19B" w:rsidR="00C2198F" w:rsidRDefault="00C2198F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Отчистка стадион</w:t>
      </w:r>
      <w:r w:rsidR="007C6B63">
        <w:rPr>
          <w:rFonts w:ascii="Times New Roman" w:hAnsi="Times New Roman"/>
          <w:sz w:val="28"/>
          <w:szCs w:val="28"/>
        </w:rPr>
        <w:t>а от растительного слоя, подготовка к установлению новой</w:t>
      </w:r>
      <w:r>
        <w:rPr>
          <w:rFonts w:ascii="Times New Roman" w:hAnsi="Times New Roman"/>
          <w:sz w:val="28"/>
          <w:szCs w:val="28"/>
        </w:rPr>
        <w:t xml:space="preserve"> детской площад</w:t>
      </w:r>
      <w:r w:rsidR="007C6B63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>.</w:t>
      </w:r>
    </w:p>
    <w:p w14:paraId="3EE56E13" w14:textId="6F5B6091" w:rsidR="00C2198F" w:rsidRDefault="00C2198F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ГСМ на территории села подготовительные работы и переговоры начались с 2022 года.</w:t>
      </w:r>
    </w:p>
    <w:p w14:paraId="2ACD251E" w14:textId="2655859F" w:rsidR="00C2198F" w:rsidRDefault="00C2198F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установка баннеров</w:t>
      </w:r>
      <w:r w:rsidR="00C873A6">
        <w:rPr>
          <w:rFonts w:ascii="Times New Roman" w:hAnsi="Times New Roman"/>
          <w:sz w:val="28"/>
          <w:szCs w:val="28"/>
        </w:rPr>
        <w:t>, доски объявлений</w:t>
      </w:r>
      <w:r>
        <w:rPr>
          <w:rFonts w:ascii="Times New Roman" w:hAnsi="Times New Roman"/>
          <w:sz w:val="28"/>
          <w:szCs w:val="28"/>
        </w:rPr>
        <w:t xml:space="preserve"> в с. Огоджа</w:t>
      </w:r>
      <w:r w:rsidR="00C873A6">
        <w:rPr>
          <w:rFonts w:ascii="Times New Roman" w:hAnsi="Times New Roman"/>
          <w:sz w:val="28"/>
          <w:szCs w:val="28"/>
        </w:rPr>
        <w:t>, установление лавочки возле администрации для населения</w:t>
      </w:r>
      <w:r w:rsidR="007C6B63">
        <w:rPr>
          <w:rFonts w:ascii="Times New Roman" w:hAnsi="Times New Roman"/>
          <w:sz w:val="28"/>
          <w:szCs w:val="28"/>
        </w:rPr>
        <w:t>.</w:t>
      </w:r>
    </w:p>
    <w:p w14:paraId="13EACEFC" w14:textId="1ACF9707" w:rsidR="00494077" w:rsidRDefault="00494077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время работы главы Администрации Огоджинского сельсовета б</w:t>
      </w:r>
      <w:r w:rsidR="00C873A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ло погашены долги в приделах 2 миллионов 500 тысяч рублей и в 2022 году в первых числах Октября было разблокированы счета Администрации.</w:t>
      </w:r>
    </w:p>
    <w:p w14:paraId="496E93C9" w14:textId="77777777" w:rsidR="00A96E40" w:rsidRDefault="00C2198F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-Ведутся переговоры о восстановлении зданий с 2022 года с подрядными </w:t>
      </w:r>
      <w:r w:rsidR="00FF73DC">
        <w:rPr>
          <w:rFonts w:ascii="Times New Roman" w:hAnsi="Times New Roman"/>
          <w:sz w:val="28"/>
          <w:szCs w:val="28"/>
        </w:rPr>
        <w:t>организациями.</w:t>
      </w:r>
    </w:p>
    <w:p w14:paraId="4DAA32B0" w14:textId="1BB49039" w:rsidR="00C2198F" w:rsidRDefault="00A96E40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96E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ведутся переговоры по скважине и отчистке путевой воды </w:t>
      </w:r>
      <w:r w:rsidR="00FF73DC">
        <w:rPr>
          <w:rFonts w:ascii="Times New Roman" w:hAnsi="Times New Roman"/>
          <w:sz w:val="28"/>
          <w:szCs w:val="28"/>
        </w:rPr>
        <w:t xml:space="preserve"> </w:t>
      </w:r>
    </w:p>
    <w:p w14:paraId="47261858" w14:textId="77777777" w:rsidR="002E127E" w:rsidRDefault="00FF73DC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Все культурные и </w:t>
      </w:r>
      <w:r w:rsidR="00C538B8">
        <w:rPr>
          <w:rFonts w:ascii="Times New Roman" w:hAnsi="Times New Roman"/>
          <w:sz w:val="28"/>
          <w:szCs w:val="28"/>
        </w:rPr>
        <w:t>спортивные мероприятия</w:t>
      </w:r>
      <w:r>
        <w:rPr>
          <w:rFonts w:ascii="Times New Roman" w:hAnsi="Times New Roman"/>
          <w:sz w:val="28"/>
          <w:szCs w:val="28"/>
        </w:rPr>
        <w:t xml:space="preserve"> глава Администрации оказывает содействие и помощь.</w:t>
      </w:r>
    </w:p>
    <w:p w14:paraId="2CFCAB85" w14:textId="7C88771E" w:rsidR="00C2198F" w:rsidRPr="00914406" w:rsidRDefault="00C2198F" w:rsidP="00066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77B12B" w14:textId="3AB297BE" w:rsidR="00044085" w:rsidRDefault="009F23AF" w:rsidP="00BF2B3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F2B3D">
        <w:rPr>
          <w:rFonts w:ascii="Times New Roman" w:hAnsi="Times New Roman"/>
          <w:sz w:val="28"/>
          <w:szCs w:val="28"/>
        </w:rPr>
        <w:t xml:space="preserve"> Хочется отметить и выразить благодарность как работникам, работникам организаций ДРСК и «Союз ЭдАл», за очистку территории (от деревьев и кустарника) и   организаций </w:t>
      </w:r>
      <w:r w:rsidR="00044085" w:rsidRPr="00BF2B3D">
        <w:rPr>
          <w:rFonts w:ascii="Times New Roman" w:hAnsi="Times New Roman"/>
          <w:sz w:val="28"/>
          <w:szCs w:val="28"/>
        </w:rPr>
        <w:t>ООО «Дальстрой»</w:t>
      </w:r>
      <w:r w:rsidR="007834E9" w:rsidRPr="00BF2B3D">
        <w:rPr>
          <w:rFonts w:ascii="Times New Roman" w:hAnsi="Times New Roman"/>
          <w:sz w:val="28"/>
          <w:szCs w:val="28"/>
        </w:rPr>
        <w:t xml:space="preserve"> за предоставлением автомобиля вывоз мусора, Огоджинская Угольная компании оказание помощи по предоставлению грунта для детской площадки</w:t>
      </w:r>
      <w:r w:rsidR="00C873A6" w:rsidRPr="00BF2B3D">
        <w:rPr>
          <w:rFonts w:ascii="Times New Roman" w:hAnsi="Times New Roman"/>
          <w:sz w:val="28"/>
          <w:szCs w:val="28"/>
        </w:rPr>
        <w:t>, компания СДК выделила спец.</w:t>
      </w:r>
      <w:r w:rsidR="00D22CCD" w:rsidRPr="00BF2B3D">
        <w:rPr>
          <w:rFonts w:ascii="Times New Roman" w:hAnsi="Times New Roman"/>
          <w:sz w:val="28"/>
          <w:szCs w:val="28"/>
        </w:rPr>
        <w:t xml:space="preserve"> </w:t>
      </w:r>
      <w:r w:rsidR="00C873A6" w:rsidRPr="00BF2B3D">
        <w:rPr>
          <w:rFonts w:ascii="Times New Roman" w:hAnsi="Times New Roman"/>
          <w:sz w:val="28"/>
          <w:szCs w:val="28"/>
        </w:rPr>
        <w:t>технику для строительства детской полощадки.</w:t>
      </w:r>
      <w:r w:rsidR="007834E9" w:rsidRPr="00BF2B3D">
        <w:rPr>
          <w:rFonts w:ascii="Times New Roman" w:hAnsi="Times New Roman"/>
          <w:sz w:val="28"/>
          <w:szCs w:val="28"/>
        </w:rPr>
        <w:t xml:space="preserve"> </w:t>
      </w:r>
      <w:r w:rsidR="00C873A6" w:rsidRPr="00BF2B3D">
        <w:rPr>
          <w:rFonts w:ascii="Times New Roman" w:hAnsi="Times New Roman"/>
          <w:sz w:val="28"/>
          <w:szCs w:val="28"/>
        </w:rPr>
        <w:t>В</w:t>
      </w:r>
      <w:r w:rsidR="007834E9" w:rsidRPr="00BF2B3D">
        <w:rPr>
          <w:rFonts w:ascii="Times New Roman" w:hAnsi="Times New Roman"/>
          <w:sz w:val="28"/>
          <w:szCs w:val="28"/>
        </w:rPr>
        <w:t>ыделение спонсорской помощи</w:t>
      </w:r>
      <w:r w:rsidR="00360A25" w:rsidRPr="00BF2B3D">
        <w:rPr>
          <w:rFonts w:ascii="Times New Roman" w:hAnsi="Times New Roman"/>
          <w:sz w:val="28"/>
          <w:szCs w:val="28"/>
        </w:rPr>
        <w:t xml:space="preserve"> на новогодние праздники</w:t>
      </w:r>
      <w:r w:rsidR="007834E9" w:rsidRPr="00BF2B3D">
        <w:rPr>
          <w:rFonts w:ascii="Times New Roman" w:hAnsi="Times New Roman"/>
          <w:sz w:val="28"/>
          <w:szCs w:val="28"/>
        </w:rPr>
        <w:t xml:space="preserve"> практически участвовали все организации ИП «Вострикова»</w:t>
      </w:r>
      <w:r w:rsidR="00C873A6" w:rsidRPr="00BF2B3D">
        <w:rPr>
          <w:rFonts w:ascii="Times New Roman" w:hAnsi="Times New Roman"/>
          <w:sz w:val="28"/>
          <w:szCs w:val="28"/>
        </w:rPr>
        <w:t>,</w:t>
      </w:r>
      <w:r w:rsidR="007834E9" w:rsidRPr="00BF2B3D">
        <w:rPr>
          <w:rFonts w:ascii="Times New Roman" w:hAnsi="Times New Roman"/>
          <w:sz w:val="28"/>
          <w:szCs w:val="28"/>
        </w:rPr>
        <w:t xml:space="preserve"> ИП «</w:t>
      </w:r>
      <w:r w:rsidR="00C873A6" w:rsidRPr="00BF2B3D">
        <w:rPr>
          <w:rFonts w:ascii="Times New Roman" w:hAnsi="Times New Roman"/>
          <w:sz w:val="28"/>
          <w:szCs w:val="28"/>
        </w:rPr>
        <w:t>И</w:t>
      </w:r>
      <w:r w:rsidR="007834E9" w:rsidRPr="00BF2B3D">
        <w:rPr>
          <w:rFonts w:ascii="Times New Roman" w:hAnsi="Times New Roman"/>
          <w:sz w:val="28"/>
          <w:szCs w:val="28"/>
        </w:rPr>
        <w:t xml:space="preserve">стомина», неоднократно выделении техники ОО ПО «Росса», ООО «Механиз» оказании помощи по оплате </w:t>
      </w:r>
      <w:r w:rsidR="00C873A6" w:rsidRPr="00BF2B3D">
        <w:rPr>
          <w:rFonts w:ascii="Times New Roman" w:hAnsi="Times New Roman"/>
          <w:sz w:val="28"/>
          <w:szCs w:val="28"/>
        </w:rPr>
        <w:t>электроэнергии, за освещение посёлка</w:t>
      </w:r>
      <w:r w:rsidR="007834E9" w:rsidRPr="00BF2B3D">
        <w:rPr>
          <w:rFonts w:ascii="Times New Roman" w:hAnsi="Times New Roman"/>
          <w:sz w:val="28"/>
          <w:szCs w:val="28"/>
        </w:rPr>
        <w:t>.</w:t>
      </w:r>
    </w:p>
    <w:p w14:paraId="76EB1C4B" w14:textId="77777777" w:rsidR="00BF2B3D" w:rsidRPr="00BF2B3D" w:rsidRDefault="00BF2B3D" w:rsidP="00BF2B3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00A1C17" w14:textId="7BB79D49" w:rsidR="008557AD" w:rsidRPr="007834E9" w:rsidRDefault="009F23AF" w:rsidP="00066075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</w:rPr>
      </w:pPr>
      <w:r w:rsidRPr="00C873A6">
        <w:rPr>
          <w:rFonts w:ascii="Times New Roman" w:hAnsi="Times New Roman"/>
          <w:sz w:val="28"/>
          <w:szCs w:val="28"/>
        </w:rPr>
        <w:lastRenderedPageBreak/>
        <w:t xml:space="preserve">  </w:t>
      </w:r>
    </w:p>
    <w:p w14:paraId="7EE47F9C" w14:textId="2D4E90CD" w:rsidR="00251FA1" w:rsidRDefault="00251FA1" w:rsidP="0006607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66075">
        <w:rPr>
          <w:rFonts w:ascii="Times New Roman" w:hAnsi="Times New Roman"/>
          <w:b/>
          <w:bCs/>
          <w:sz w:val="28"/>
          <w:szCs w:val="28"/>
        </w:rPr>
        <w:t>ТЕПЛОСНАБЖЕНИЕ И ВОДОСНАБЖЕНИЕ НАСЕЛЕНИЯ</w:t>
      </w:r>
    </w:p>
    <w:p w14:paraId="3A15CC35" w14:textId="77777777" w:rsidR="00E66CE0" w:rsidRDefault="00E66CE0" w:rsidP="0006607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6350E3" w14:textId="1F6AE2EE" w:rsidR="00E66CE0" w:rsidRDefault="00E66CE0" w:rsidP="004C4A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ООО</w:t>
      </w:r>
      <w:r w:rsidRPr="00E66CE0">
        <w:rPr>
          <w:rFonts w:ascii="Times New Roman" w:hAnsi="Times New Roman"/>
          <w:bCs/>
          <w:sz w:val="28"/>
          <w:szCs w:val="28"/>
        </w:rPr>
        <w:t xml:space="preserve"> МП «Союз-</w:t>
      </w:r>
      <w:r w:rsidR="00494077" w:rsidRPr="00E66CE0">
        <w:rPr>
          <w:rFonts w:ascii="Times New Roman" w:hAnsi="Times New Roman"/>
          <w:bCs/>
          <w:sz w:val="28"/>
          <w:szCs w:val="28"/>
        </w:rPr>
        <w:t>Эд</w:t>
      </w:r>
      <w:r w:rsidR="00494077">
        <w:rPr>
          <w:rFonts w:ascii="Times New Roman" w:hAnsi="Times New Roman"/>
          <w:bCs/>
          <w:sz w:val="28"/>
          <w:szCs w:val="28"/>
        </w:rPr>
        <w:t>ал» в</w:t>
      </w:r>
      <w:r w:rsidR="004C4A51">
        <w:rPr>
          <w:rFonts w:ascii="Times New Roman" w:hAnsi="Times New Roman"/>
          <w:bCs/>
          <w:sz w:val="28"/>
          <w:szCs w:val="28"/>
        </w:rPr>
        <w:t xml:space="preserve"> </w:t>
      </w:r>
      <w:r w:rsidR="00772354">
        <w:rPr>
          <w:rFonts w:ascii="Times New Roman" w:hAnsi="Times New Roman"/>
          <w:bCs/>
          <w:sz w:val="28"/>
          <w:szCs w:val="28"/>
        </w:rPr>
        <w:t>2021–2022 г</w:t>
      </w:r>
      <w:r w:rsidR="007834E9">
        <w:rPr>
          <w:rFonts w:ascii="Times New Roman" w:hAnsi="Times New Roman"/>
          <w:bCs/>
          <w:sz w:val="28"/>
          <w:szCs w:val="28"/>
        </w:rPr>
        <w:t xml:space="preserve"> были</w:t>
      </w:r>
      <w:r w:rsidR="004C4A51">
        <w:rPr>
          <w:rFonts w:ascii="Times New Roman" w:hAnsi="Times New Roman"/>
          <w:bCs/>
          <w:sz w:val="28"/>
          <w:szCs w:val="28"/>
        </w:rPr>
        <w:t xml:space="preserve"> проведены текущие работы по </w:t>
      </w:r>
      <w:r w:rsidR="00C65067">
        <w:rPr>
          <w:rFonts w:ascii="Times New Roman" w:hAnsi="Times New Roman"/>
          <w:bCs/>
          <w:sz w:val="28"/>
          <w:szCs w:val="28"/>
        </w:rPr>
        <w:t>котельной</w:t>
      </w:r>
      <w:r w:rsidR="007834E9">
        <w:rPr>
          <w:rFonts w:ascii="Times New Roman" w:hAnsi="Times New Roman"/>
          <w:bCs/>
          <w:sz w:val="28"/>
          <w:szCs w:val="28"/>
        </w:rPr>
        <w:t>,</w:t>
      </w:r>
      <w:r w:rsidR="004C4A51">
        <w:rPr>
          <w:rFonts w:ascii="Times New Roman" w:hAnsi="Times New Roman"/>
          <w:bCs/>
          <w:sz w:val="28"/>
          <w:szCs w:val="28"/>
        </w:rPr>
        <w:t xml:space="preserve"> </w:t>
      </w:r>
      <w:r w:rsidR="00772354">
        <w:rPr>
          <w:rFonts w:ascii="Times New Roman" w:hAnsi="Times New Roman"/>
          <w:bCs/>
          <w:sz w:val="28"/>
          <w:szCs w:val="28"/>
        </w:rPr>
        <w:t>теплотрассам, холодного</w:t>
      </w:r>
      <w:r w:rsidR="004C4A51">
        <w:rPr>
          <w:rFonts w:ascii="Times New Roman" w:hAnsi="Times New Roman"/>
          <w:bCs/>
          <w:sz w:val="28"/>
          <w:szCs w:val="28"/>
        </w:rPr>
        <w:t xml:space="preserve"> водоснабжения, оказывается помощь гражданам придомовом обслуживании.</w:t>
      </w:r>
    </w:p>
    <w:p w14:paraId="544E2009" w14:textId="18E770E6" w:rsidR="004C4A51" w:rsidRDefault="004C4A51" w:rsidP="004C4A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2021 году было произведено замены теплотрассы по </w:t>
      </w:r>
      <w:r w:rsidR="00494077">
        <w:rPr>
          <w:rFonts w:ascii="Times New Roman" w:hAnsi="Times New Roman"/>
          <w:bCs/>
          <w:sz w:val="28"/>
          <w:szCs w:val="28"/>
        </w:rPr>
        <w:t>ул.</w:t>
      </w:r>
      <w:r>
        <w:rPr>
          <w:rFonts w:ascii="Times New Roman" w:hAnsi="Times New Roman"/>
          <w:bCs/>
          <w:sz w:val="28"/>
          <w:szCs w:val="28"/>
        </w:rPr>
        <w:t xml:space="preserve"> Садыкова д.1.</w:t>
      </w:r>
    </w:p>
    <w:p w14:paraId="7334ABA1" w14:textId="77777777" w:rsidR="00772354" w:rsidRDefault="00772354" w:rsidP="004C4A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3EC2111" w14:textId="77777777" w:rsidR="004C4A51" w:rsidRPr="00E66CE0" w:rsidRDefault="004C4A51" w:rsidP="004C4A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2C1EF09" w14:textId="59C62435" w:rsidR="0063632F" w:rsidRDefault="0063632F" w:rsidP="000660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D022019" w14:textId="04A59EFC" w:rsidR="00251FA1" w:rsidRDefault="00251FA1" w:rsidP="0006607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66075">
        <w:rPr>
          <w:rFonts w:ascii="Times New Roman" w:hAnsi="Times New Roman"/>
          <w:b/>
          <w:bCs/>
          <w:sz w:val="28"/>
          <w:szCs w:val="28"/>
        </w:rPr>
        <w:t>ПЕРСПЕКТИВЫ РАЗВИТИЯ ПОСЕЛЕНИЯ НА 202</w:t>
      </w:r>
      <w:r w:rsidR="00FF73DC">
        <w:rPr>
          <w:rFonts w:ascii="Times New Roman" w:hAnsi="Times New Roman"/>
          <w:b/>
          <w:bCs/>
          <w:sz w:val="28"/>
          <w:szCs w:val="28"/>
        </w:rPr>
        <w:t>3</w:t>
      </w:r>
      <w:r w:rsidRPr="00066075">
        <w:rPr>
          <w:rFonts w:ascii="Times New Roman" w:hAnsi="Times New Roman"/>
          <w:b/>
          <w:bCs/>
          <w:sz w:val="28"/>
          <w:szCs w:val="28"/>
        </w:rPr>
        <w:t xml:space="preserve"> ГОД:</w:t>
      </w:r>
    </w:p>
    <w:p w14:paraId="7A0D3024" w14:textId="77777777" w:rsidR="00494077" w:rsidRDefault="00494077" w:rsidP="0006607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DC313E" w14:textId="1D38A03A" w:rsidR="00FF73DC" w:rsidRPr="00C873A6" w:rsidRDefault="00FF73DC" w:rsidP="0006607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494077">
        <w:rPr>
          <w:rFonts w:ascii="Times New Roman" w:hAnsi="Times New Roman"/>
          <w:b/>
          <w:bCs/>
          <w:sz w:val="28"/>
          <w:szCs w:val="28"/>
        </w:rPr>
        <w:t>Перспективами развития села основной задачей администрации это увеличении численности населения и ремонт домов с возведением и вхождением в программу малоэтажного строительства, увеличения бюджета Администрации Огоджинского села, увеличение имущества с. Огоджа, решение земельных вопрос</w:t>
      </w:r>
      <w:r>
        <w:rPr>
          <w:rFonts w:ascii="Times New Roman" w:hAnsi="Times New Roman"/>
          <w:b/>
          <w:bCs/>
          <w:sz w:val="28"/>
          <w:szCs w:val="28"/>
        </w:rPr>
        <w:t>ов</w:t>
      </w:r>
      <w:r w:rsidR="00494077">
        <w:rPr>
          <w:rFonts w:ascii="Times New Roman" w:hAnsi="Times New Roman"/>
          <w:b/>
          <w:bCs/>
          <w:sz w:val="28"/>
          <w:szCs w:val="28"/>
        </w:rPr>
        <w:t xml:space="preserve">, одним из приоритетных вопросов Администрации это чтоб полноценно работала Больница с. </w:t>
      </w:r>
      <w:r>
        <w:rPr>
          <w:rFonts w:ascii="Times New Roman" w:hAnsi="Times New Roman"/>
          <w:b/>
          <w:bCs/>
          <w:sz w:val="28"/>
          <w:szCs w:val="28"/>
        </w:rPr>
        <w:t>Огоджа,</w:t>
      </w:r>
      <w:r w:rsidR="007C6B63">
        <w:rPr>
          <w:rFonts w:ascii="Times New Roman" w:hAnsi="Times New Roman"/>
          <w:b/>
          <w:bCs/>
          <w:sz w:val="28"/>
          <w:szCs w:val="28"/>
        </w:rPr>
        <w:t xml:space="preserve"> а именно есть вакансии медсестры, и ф</w:t>
      </w:r>
      <w:r w:rsidR="00494077">
        <w:rPr>
          <w:rFonts w:ascii="Times New Roman" w:hAnsi="Times New Roman"/>
          <w:b/>
          <w:bCs/>
          <w:sz w:val="28"/>
          <w:szCs w:val="28"/>
        </w:rPr>
        <w:t>ельдшера</w:t>
      </w:r>
      <w:r>
        <w:rPr>
          <w:rFonts w:ascii="Times New Roman" w:hAnsi="Times New Roman"/>
          <w:b/>
          <w:bCs/>
          <w:sz w:val="28"/>
          <w:szCs w:val="28"/>
        </w:rPr>
        <w:t xml:space="preserve">, провести работы </w:t>
      </w:r>
      <w:bookmarkStart w:id="9" w:name="_GoBack"/>
      <w:bookmarkEnd w:id="9"/>
      <w:r w:rsidR="007C6B63">
        <w:rPr>
          <w:rFonts w:ascii="Times New Roman" w:hAnsi="Times New Roman"/>
          <w:b/>
          <w:bCs/>
          <w:sz w:val="28"/>
          <w:szCs w:val="28"/>
        </w:rPr>
        <w:t>по налоговому сбору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3C323D49" w14:textId="10C84959" w:rsidR="00797F34" w:rsidRDefault="00797F34" w:rsidP="0006607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8319F86" w14:textId="77777777" w:rsidR="00FF73DC" w:rsidRDefault="00FF73DC" w:rsidP="0006607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7E778FA" w14:textId="35708760" w:rsidR="00C873A6" w:rsidRDefault="002A491D" w:rsidP="0006607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Глава </w:t>
      </w:r>
      <w:r w:rsidR="00C873A6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</w:p>
    <w:p w14:paraId="6EB29E9D" w14:textId="5449CC2B" w:rsidR="002A491D" w:rsidRPr="007B1CEC" w:rsidRDefault="002A491D" w:rsidP="0006607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Огоджинского сельсовета                     </w:t>
      </w:r>
      <w:r w:rsidR="00C873A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452782">
        <w:rPr>
          <w:rFonts w:ascii="Times New Roman" w:hAnsi="Times New Roman"/>
          <w:color w:val="000000" w:themeColor="text1"/>
          <w:sz w:val="28"/>
          <w:szCs w:val="28"/>
        </w:rPr>
        <w:t>Э.С. Караханян</w:t>
      </w:r>
    </w:p>
    <w:sectPr w:rsidR="002A491D" w:rsidRPr="007B1CEC" w:rsidSect="00410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E713B" w14:textId="77777777" w:rsidR="00394A57" w:rsidRDefault="00394A57" w:rsidP="00DE0FB9">
      <w:pPr>
        <w:spacing w:after="0" w:line="240" w:lineRule="auto"/>
      </w:pPr>
      <w:r>
        <w:separator/>
      </w:r>
    </w:p>
  </w:endnote>
  <w:endnote w:type="continuationSeparator" w:id="0">
    <w:p w14:paraId="20CAD39C" w14:textId="77777777" w:rsidR="00394A57" w:rsidRDefault="00394A57" w:rsidP="00DE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68470" w14:textId="77777777" w:rsidR="00394A57" w:rsidRDefault="00394A57" w:rsidP="00DE0FB9">
      <w:pPr>
        <w:spacing w:after="0" w:line="240" w:lineRule="auto"/>
      </w:pPr>
      <w:r>
        <w:separator/>
      </w:r>
    </w:p>
  </w:footnote>
  <w:footnote w:type="continuationSeparator" w:id="0">
    <w:p w14:paraId="7CFD9838" w14:textId="77777777" w:rsidR="00394A57" w:rsidRDefault="00394A57" w:rsidP="00DE0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71C"/>
    <w:multiLevelType w:val="hybridMultilevel"/>
    <w:tmpl w:val="8B907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BB5768"/>
    <w:multiLevelType w:val="hybridMultilevel"/>
    <w:tmpl w:val="8FE4C6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F41BA"/>
    <w:multiLevelType w:val="hybridMultilevel"/>
    <w:tmpl w:val="0D66496C"/>
    <w:lvl w:ilvl="0" w:tplc="3746E79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B9E55C4"/>
    <w:multiLevelType w:val="multilevel"/>
    <w:tmpl w:val="238A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0C159D"/>
    <w:multiLevelType w:val="hybridMultilevel"/>
    <w:tmpl w:val="DF264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C2E56"/>
    <w:multiLevelType w:val="multilevel"/>
    <w:tmpl w:val="AF6E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FD"/>
    <w:rsid w:val="00016072"/>
    <w:rsid w:val="00031A98"/>
    <w:rsid w:val="00044085"/>
    <w:rsid w:val="00066075"/>
    <w:rsid w:val="000C5A5A"/>
    <w:rsid w:val="000C5B70"/>
    <w:rsid w:val="000F01EC"/>
    <w:rsid w:val="001505BD"/>
    <w:rsid w:val="00156D83"/>
    <w:rsid w:val="001832DF"/>
    <w:rsid w:val="001B6BCE"/>
    <w:rsid w:val="001D1F63"/>
    <w:rsid w:val="001F15D6"/>
    <w:rsid w:val="0020474A"/>
    <w:rsid w:val="00251FA1"/>
    <w:rsid w:val="002613A7"/>
    <w:rsid w:val="00274277"/>
    <w:rsid w:val="002A491D"/>
    <w:rsid w:val="002E00C6"/>
    <w:rsid w:val="002E127E"/>
    <w:rsid w:val="00315B84"/>
    <w:rsid w:val="003174AB"/>
    <w:rsid w:val="00360482"/>
    <w:rsid w:val="00360A25"/>
    <w:rsid w:val="00394A57"/>
    <w:rsid w:val="00400A4A"/>
    <w:rsid w:val="00410D21"/>
    <w:rsid w:val="0044283C"/>
    <w:rsid w:val="00452782"/>
    <w:rsid w:val="004549A2"/>
    <w:rsid w:val="0045533A"/>
    <w:rsid w:val="00494077"/>
    <w:rsid w:val="004B5AE7"/>
    <w:rsid w:val="004C4A51"/>
    <w:rsid w:val="005241C2"/>
    <w:rsid w:val="00525D31"/>
    <w:rsid w:val="005812E7"/>
    <w:rsid w:val="005836E0"/>
    <w:rsid w:val="00592595"/>
    <w:rsid w:val="005B0BC3"/>
    <w:rsid w:val="005C2174"/>
    <w:rsid w:val="005C4D5E"/>
    <w:rsid w:val="005C58F5"/>
    <w:rsid w:val="005D0ED5"/>
    <w:rsid w:val="005D32E8"/>
    <w:rsid w:val="005E4C1C"/>
    <w:rsid w:val="005F41DB"/>
    <w:rsid w:val="00602C59"/>
    <w:rsid w:val="0060786B"/>
    <w:rsid w:val="006334BC"/>
    <w:rsid w:val="0063632F"/>
    <w:rsid w:val="00660140"/>
    <w:rsid w:val="00691F10"/>
    <w:rsid w:val="00772354"/>
    <w:rsid w:val="00775F8B"/>
    <w:rsid w:val="007770BD"/>
    <w:rsid w:val="00782C74"/>
    <w:rsid w:val="007834E9"/>
    <w:rsid w:val="00796444"/>
    <w:rsid w:val="00797F34"/>
    <w:rsid w:val="007A1B4A"/>
    <w:rsid w:val="007A2ABD"/>
    <w:rsid w:val="007A573C"/>
    <w:rsid w:val="007B0FEC"/>
    <w:rsid w:val="007B1CEC"/>
    <w:rsid w:val="007C6B63"/>
    <w:rsid w:val="008022F6"/>
    <w:rsid w:val="00806FED"/>
    <w:rsid w:val="00816C40"/>
    <w:rsid w:val="00835839"/>
    <w:rsid w:val="008557AD"/>
    <w:rsid w:val="00872A90"/>
    <w:rsid w:val="008775C2"/>
    <w:rsid w:val="008A7A42"/>
    <w:rsid w:val="008D3C2D"/>
    <w:rsid w:val="008E670E"/>
    <w:rsid w:val="008E7F55"/>
    <w:rsid w:val="008F66D1"/>
    <w:rsid w:val="00904BE6"/>
    <w:rsid w:val="00914406"/>
    <w:rsid w:val="009236FB"/>
    <w:rsid w:val="00931D1B"/>
    <w:rsid w:val="00937626"/>
    <w:rsid w:val="009546AF"/>
    <w:rsid w:val="00991160"/>
    <w:rsid w:val="00992543"/>
    <w:rsid w:val="009B468D"/>
    <w:rsid w:val="009B7F4B"/>
    <w:rsid w:val="009D681A"/>
    <w:rsid w:val="009F111D"/>
    <w:rsid w:val="009F23AF"/>
    <w:rsid w:val="00A227F2"/>
    <w:rsid w:val="00A65D18"/>
    <w:rsid w:val="00A96E40"/>
    <w:rsid w:val="00AB7514"/>
    <w:rsid w:val="00AD1AEE"/>
    <w:rsid w:val="00AF1C68"/>
    <w:rsid w:val="00AF6158"/>
    <w:rsid w:val="00B0447D"/>
    <w:rsid w:val="00B615B2"/>
    <w:rsid w:val="00B91AB9"/>
    <w:rsid w:val="00BB0958"/>
    <w:rsid w:val="00BC73A6"/>
    <w:rsid w:val="00BD74DA"/>
    <w:rsid w:val="00BF2B3D"/>
    <w:rsid w:val="00C2198F"/>
    <w:rsid w:val="00C4291D"/>
    <w:rsid w:val="00C538B8"/>
    <w:rsid w:val="00C65067"/>
    <w:rsid w:val="00C703E1"/>
    <w:rsid w:val="00C873A6"/>
    <w:rsid w:val="00CA2AFD"/>
    <w:rsid w:val="00CB1997"/>
    <w:rsid w:val="00D1274B"/>
    <w:rsid w:val="00D1416E"/>
    <w:rsid w:val="00D22898"/>
    <w:rsid w:val="00D22CCD"/>
    <w:rsid w:val="00D34AEF"/>
    <w:rsid w:val="00D41C54"/>
    <w:rsid w:val="00D424D1"/>
    <w:rsid w:val="00D43064"/>
    <w:rsid w:val="00D61017"/>
    <w:rsid w:val="00D76F3A"/>
    <w:rsid w:val="00D873BC"/>
    <w:rsid w:val="00D96422"/>
    <w:rsid w:val="00DB5CDB"/>
    <w:rsid w:val="00DB7B1B"/>
    <w:rsid w:val="00DE0FB9"/>
    <w:rsid w:val="00DE43C3"/>
    <w:rsid w:val="00E20B60"/>
    <w:rsid w:val="00E20F03"/>
    <w:rsid w:val="00E24ED7"/>
    <w:rsid w:val="00E372FF"/>
    <w:rsid w:val="00E573C5"/>
    <w:rsid w:val="00E615DC"/>
    <w:rsid w:val="00E66CE0"/>
    <w:rsid w:val="00E812F9"/>
    <w:rsid w:val="00EA2C81"/>
    <w:rsid w:val="00EE6F71"/>
    <w:rsid w:val="00F061D0"/>
    <w:rsid w:val="00F17A60"/>
    <w:rsid w:val="00F20E53"/>
    <w:rsid w:val="00F4643E"/>
    <w:rsid w:val="00F50911"/>
    <w:rsid w:val="00F67959"/>
    <w:rsid w:val="00F71DDF"/>
    <w:rsid w:val="00FC0F69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0B0D7"/>
  <w15:docId w15:val="{C7B01A57-2FAC-48B1-B893-3E1B3B81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D2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74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0F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0FB9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DE0F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0FB9"/>
    <w:rPr>
      <w:lang w:eastAsia="en-US"/>
    </w:rPr>
  </w:style>
  <w:style w:type="character" w:styleId="a8">
    <w:name w:val="annotation reference"/>
    <w:basedOn w:val="a0"/>
    <w:uiPriority w:val="99"/>
    <w:semiHidden/>
    <w:unhideWhenUsed/>
    <w:rsid w:val="00F17A6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17A6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17A60"/>
    <w:rPr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7A6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17A60"/>
    <w:rPr>
      <w:b/>
      <w:bCs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1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17A6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главы</vt:lpstr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главы</dc:title>
  <dc:subject/>
  <dc:creator>Пользователь</dc:creator>
  <cp:keywords/>
  <dc:description/>
  <cp:lastModifiedBy>GAME</cp:lastModifiedBy>
  <cp:revision>3</cp:revision>
  <cp:lastPrinted>2023-08-15T05:58:00Z</cp:lastPrinted>
  <dcterms:created xsi:type="dcterms:W3CDTF">2023-09-27T06:41:00Z</dcterms:created>
  <dcterms:modified xsi:type="dcterms:W3CDTF">2024-01-22T04:33:00Z</dcterms:modified>
</cp:coreProperties>
</file>